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79" w:firstLineChars="245"/>
        <w:rPr>
          <w:b/>
          <w:sz w:val="52"/>
          <w:szCs w:val="52"/>
        </w:rPr>
      </w:pPr>
    </w:p>
    <w:p>
      <w:pPr>
        <w:ind w:firstLine="2584" w:firstLineChars="495"/>
        <w:rPr>
          <w:b/>
          <w:sz w:val="52"/>
          <w:szCs w:val="52"/>
        </w:rPr>
      </w:pPr>
    </w:p>
    <w:p>
      <w:pPr>
        <w:ind w:firstLine="2584" w:firstLineChars="495"/>
        <w:rPr>
          <w:b/>
          <w:sz w:val="52"/>
          <w:szCs w:val="52"/>
        </w:rPr>
      </w:pPr>
      <w:r>
        <w:rPr>
          <w:rFonts w:hint="eastAsia"/>
          <w:b/>
          <w:sz w:val="52"/>
          <w:szCs w:val="52"/>
        </w:rPr>
        <w:t>漯河市中心医院</w:t>
      </w:r>
    </w:p>
    <w:p>
      <w:pPr>
        <w:ind w:firstLine="1044" w:firstLineChars="200"/>
        <w:rPr>
          <w:rFonts w:hint="default"/>
          <w:b/>
          <w:sz w:val="52"/>
          <w:szCs w:val="52"/>
          <w:lang w:val="en-US" w:eastAsia="zh-CN"/>
        </w:rPr>
      </w:pPr>
      <w:r>
        <w:rPr>
          <w:rFonts w:hint="eastAsia"/>
          <w:b/>
          <w:sz w:val="52"/>
          <w:szCs w:val="52"/>
          <w:lang w:val="en-US" w:eastAsia="zh-CN"/>
        </w:rPr>
        <w:t>睡眠监测实验室隔音装修工程</w:t>
      </w:r>
    </w:p>
    <w:p>
      <w:pPr>
        <w:ind w:firstLine="3132" w:firstLineChars="600"/>
        <w:rPr>
          <w:b/>
          <w:sz w:val="52"/>
          <w:szCs w:val="52"/>
        </w:rPr>
      </w:pPr>
      <w:r>
        <w:rPr>
          <w:rFonts w:hint="eastAsia"/>
          <w:b/>
          <w:sz w:val="52"/>
          <w:szCs w:val="52"/>
          <w:lang w:val="en-US" w:eastAsia="zh-CN"/>
        </w:rPr>
        <w:t>磋商</w:t>
      </w:r>
      <w:r>
        <w:rPr>
          <w:rFonts w:hint="eastAsia"/>
          <w:b/>
          <w:sz w:val="52"/>
          <w:szCs w:val="52"/>
        </w:rPr>
        <w:t>文件</w:t>
      </w:r>
    </w:p>
    <w:p>
      <w:pPr>
        <w:ind w:firstLine="2845" w:firstLineChars="545"/>
        <w:rPr>
          <w:rFonts w:hint="default" w:eastAsia="宋体"/>
          <w:b/>
          <w:sz w:val="52"/>
          <w:szCs w:val="52"/>
          <w:lang w:val="en-US" w:eastAsia="zh-CN"/>
        </w:rPr>
      </w:pPr>
      <w:r>
        <w:rPr>
          <w:rFonts w:hint="eastAsia"/>
          <w:b/>
          <w:sz w:val="52"/>
          <w:szCs w:val="52"/>
          <w:lang w:val="en-US" w:eastAsia="zh-CN"/>
        </w:rPr>
        <w:t>2019-JJK-01</w:t>
      </w: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409" w:firstLineChars="500"/>
        <w:rPr>
          <w:b/>
          <w:sz w:val="48"/>
          <w:szCs w:val="48"/>
        </w:rPr>
      </w:pPr>
      <w:r>
        <w:rPr>
          <w:rFonts w:hint="eastAsia"/>
          <w:b/>
          <w:sz w:val="48"/>
          <w:szCs w:val="48"/>
        </w:rPr>
        <w:t>漯河市中心医院</w:t>
      </w:r>
    </w:p>
    <w:p>
      <w:pPr>
        <w:ind w:firstLine="2867" w:firstLineChars="595"/>
        <w:rPr>
          <w:b/>
          <w:sz w:val="48"/>
          <w:szCs w:val="48"/>
        </w:rPr>
      </w:pPr>
      <w:r>
        <w:rPr>
          <w:b/>
          <w:sz w:val="48"/>
          <w:szCs w:val="48"/>
        </w:rPr>
        <w:t>201</w:t>
      </w:r>
      <w:r>
        <w:rPr>
          <w:rFonts w:hint="eastAsia"/>
          <w:b/>
          <w:sz w:val="48"/>
          <w:szCs w:val="48"/>
          <w:lang w:val="en-US" w:eastAsia="zh-CN"/>
        </w:rPr>
        <w:t>9</w:t>
      </w:r>
      <w:r>
        <w:rPr>
          <w:rFonts w:hint="eastAsia"/>
          <w:b/>
          <w:sz w:val="48"/>
          <w:szCs w:val="48"/>
        </w:rPr>
        <w:t>年</w:t>
      </w:r>
      <w:r>
        <w:rPr>
          <w:rFonts w:hint="eastAsia"/>
          <w:b/>
          <w:sz w:val="48"/>
          <w:szCs w:val="48"/>
          <w:lang w:val="en-US" w:eastAsia="zh-CN"/>
        </w:rPr>
        <w:t>4</w:t>
      </w:r>
      <w:r>
        <w:rPr>
          <w:rFonts w:hint="eastAsia"/>
          <w:b/>
          <w:sz w:val="48"/>
          <w:szCs w:val="48"/>
        </w:rPr>
        <w:t>月</w:t>
      </w:r>
    </w:p>
    <w:p>
      <w:pPr>
        <w:ind w:firstLine="689" w:firstLineChars="245"/>
        <w:rPr>
          <w:b/>
          <w:sz w:val="28"/>
          <w:szCs w:val="28"/>
        </w:rPr>
      </w:pPr>
    </w:p>
    <w:p>
      <w:pPr>
        <w:ind w:firstLine="689" w:firstLineChars="245"/>
        <w:rPr>
          <w:b/>
          <w:sz w:val="28"/>
          <w:szCs w:val="28"/>
        </w:rPr>
      </w:pPr>
    </w:p>
    <w:p>
      <w:pPr>
        <w:ind w:firstLine="689" w:firstLineChars="245"/>
        <w:rPr>
          <w:b/>
          <w:sz w:val="28"/>
          <w:szCs w:val="28"/>
        </w:rPr>
      </w:pPr>
    </w:p>
    <w:p>
      <w:pPr>
        <w:ind w:firstLine="689" w:firstLineChars="245"/>
        <w:rPr>
          <w:b/>
          <w:sz w:val="28"/>
          <w:szCs w:val="28"/>
        </w:rPr>
      </w:pPr>
    </w:p>
    <w:p>
      <w:pPr>
        <w:spacing w:line="560" w:lineRule="exact"/>
        <w:ind w:firstLine="975" w:firstLineChars="347"/>
        <w:rPr>
          <w:b/>
          <w:sz w:val="28"/>
          <w:szCs w:val="28"/>
        </w:rPr>
      </w:pPr>
      <w:r>
        <w:rPr>
          <w:rFonts w:hint="eastAsia"/>
          <w:b/>
          <w:sz w:val="28"/>
          <w:szCs w:val="28"/>
        </w:rPr>
        <w:t>漯河市中心医院</w:t>
      </w:r>
      <w:r>
        <w:rPr>
          <w:rFonts w:hint="eastAsia"/>
          <w:b/>
          <w:sz w:val="28"/>
          <w:szCs w:val="28"/>
          <w:lang w:val="en-US" w:eastAsia="zh-CN"/>
        </w:rPr>
        <w:t>睡眠监测实验室隔音装修工程磋商</w:t>
      </w:r>
      <w:r>
        <w:rPr>
          <w:rFonts w:hint="eastAsia"/>
          <w:b/>
          <w:sz w:val="28"/>
          <w:szCs w:val="28"/>
        </w:rPr>
        <w:t>公告</w:t>
      </w:r>
    </w:p>
    <w:p>
      <w:pPr>
        <w:pStyle w:val="3"/>
        <w:numPr>
          <w:ilvl w:val="0"/>
          <w:numId w:val="1"/>
        </w:numPr>
        <w:shd w:val="clear" w:color="auto" w:fill="FFFFFF"/>
        <w:spacing w:before="0" w:beforeAutospacing="0" w:after="0" w:afterAutospacing="0" w:line="560" w:lineRule="exact"/>
        <w:ind w:left="479" w:leftChars="228"/>
        <w:rPr>
          <w:rFonts w:hint="eastAsia"/>
          <w:sz w:val="28"/>
          <w:szCs w:val="28"/>
          <w:lang w:val="en-US" w:eastAsia="zh-CN"/>
        </w:rPr>
      </w:pPr>
      <w:r>
        <w:rPr>
          <w:rFonts w:hint="eastAsia" w:ascii="Calibri" w:hAnsi="Calibri" w:cs="Times New Roman"/>
          <w:kern w:val="2"/>
          <w:sz w:val="28"/>
          <w:szCs w:val="28"/>
        </w:rPr>
        <w:t>项目名称：</w:t>
      </w:r>
      <w:r>
        <w:rPr>
          <w:rFonts w:hint="eastAsia"/>
          <w:sz w:val="28"/>
          <w:szCs w:val="28"/>
        </w:rPr>
        <w:t>漯河市中心医院</w:t>
      </w:r>
      <w:r>
        <w:rPr>
          <w:rFonts w:hint="eastAsia"/>
          <w:sz w:val="28"/>
          <w:szCs w:val="28"/>
          <w:lang w:val="en-US" w:eastAsia="zh-CN"/>
        </w:rPr>
        <w:t>睡眠监测实验室隔音装修工程</w:t>
      </w:r>
    </w:p>
    <w:p>
      <w:pPr>
        <w:pStyle w:val="3"/>
        <w:numPr>
          <w:ilvl w:val="0"/>
          <w:numId w:val="0"/>
        </w:numPr>
        <w:shd w:val="clear" w:color="auto" w:fill="FFFFFF"/>
        <w:spacing w:before="0" w:beforeAutospacing="0" w:after="0" w:afterAutospacing="0" w:line="560" w:lineRule="exact"/>
        <w:ind w:firstLine="560" w:firstLineChars="200"/>
        <w:rPr>
          <w:rFonts w:ascii="Calibri" w:hAnsi="Calibri" w:cs="Times New Roman"/>
          <w:kern w:val="2"/>
          <w:sz w:val="28"/>
          <w:szCs w:val="28"/>
        </w:rPr>
      </w:pPr>
      <w:r>
        <w:rPr>
          <w:rFonts w:hint="eastAsia" w:ascii="Calibri" w:hAnsi="Calibri" w:cs="Times New Roman"/>
          <w:kern w:val="2"/>
          <w:sz w:val="28"/>
          <w:szCs w:val="28"/>
          <w:lang w:val="en-US" w:eastAsia="zh-CN"/>
        </w:rPr>
        <w:t>二、</w:t>
      </w:r>
      <w:r>
        <w:rPr>
          <w:rFonts w:hint="eastAsia" w:ascii="Calibri" w:hAnsi="Calibri" w:cs="Times New Roman"/>
          <w:kern w:val="2"/>
          <w:sz w:val="28"/>
          <w:szCs w:val="28"/>
        </w:rPr>
        <w:t>项目地址</w:t>
      </w:r>
      <w:r>
        <w:rPr>
          <w:rFonts w:ascii="Calibri" w:hAnsi="Calibri" w:cs="Times New Roman"/>
          <w:kern w:val="2"/>
          <w:sz w:val="28"/>
          <w:szCs w:val="28"/>
        </w:rPr>
        <w:t>:</w:t>
      </w:r>
      <w:r>
        <w:rPr>
          <w:rFonts w:hint="eastAsia" w:ascii="Calibri" w:hAnsi="Calibri" w:cs="Times New Roman"/>
          <w:kern w:val="2"/>
          <w:sz w:val="28"/>
          <w:szCs w:val="28"/>
        </w:rPr>
        <w:t>漯河市中心医院院内（漯河市人民东路</w:t>
      </w:r>
      <w:r>
        <w:rPr>
          <w:rFonts w:ascii="Calibri" w:hAnsi="Calibri" w:cs="Times New Roman"/>
          <w:kern w:val="2"/>
          <w:sz w:val="28"/>
          <w:szCs w:val="28"/>
        </w:rPr>
        <w:t>56</w:t>
      </w:r>
      <w:r>
        <w:rPr>
          <w:rFonts w:hint="eastAsia" w:ascii="Calibri" w:hAnsi="Calibri" w:cs="Times New Roman"/>
          <w:kern w:val="2"/>
          <w:sz w:val="28"/>
          <w:szCs w:val="28"/>
        </w:rPr>
        <w:t>号）</w:t>
      </w:r>
    </w:p>
    <w:p>
      <w:pPr>
        <w:pStyle w:val="3"/>
        <w:shd w:val="clear" w:color="auto" w:fill="FFFFFF"/>
        <w:spacing w:before="0" w:beforeAutospacing="0" w:after="0" w:afterAutospacing="0" w:line="560" w:lineRule="exact"/>
        <w:ind w:firstLine="480"/>
        <w:rPr>
          <w:rFonts w:ascii="Calibri" w:hAnsi="Calibri" w:cs="Times New Roman"/>
          <w:kern w:val="2"/>
          <w:sz w:val="28"/>
          <w:szCs w:val="28"/>
        </w:rPr>
      </w:pPr>
      <w:r>
        <w:rPr>
          <w:rFonts w:hint="eastAsia" w:ascii="Calibri" w:hAnsi="Calibri" w:cs="Times New Roman"/>
          <w:kern w:val="2"/>
          <w:sz w:val="28"/>
          <w:szCs w:val="28"/>
        </w:rPr>
        <w:t>三、资金来源：单位自筹</w:t>
      </w:r>
    </w:p>
    <w:p>
      <w:pPr>
        <w:pStyle w:val="3"/>
        <w:shd w:val="clear" w:color="auto" w:fill="FFFFFF"/>
        <w:spacing w:before="0" w:beforeAutospacing="0" w:after="0" w:afterAutospacing="0" w:line="560" w:lineRule="exact"/>
        <w:ind w:firstLine="480"/>
        <w:rPr>
          <w:rFonts w:hint="eastAsia" w:ascii="Calibri" w:hAnsi="Calibri" w:cs="Times New Roman"/>
          <w:kern w:val="2"/>
          <w:sz w:val="28"/>
          <w:szCs w:val="28"/>
          <w:lang w:val="en-US" w:eastAsia="zh-CN"/>
        </w:rPr>
      </w:pPr>
      <w:r>
        <w:rPr>
          <w:rFonts w:hint="eastAsia" w:ascii="Calibri" w:hAnsi="Calibri" w:cs="Times New Roman"/>
          <w:kern w:val="2"/>
          <w:sz w:val="28"/>
          <w:szCs w:val="28"/>
        </w:rPr>
        <w:t>四、工程范围：</w:t>
      </w:r>
      <w:r>
        <w:rPr>
          <w:rFonts w:hint="eastAsia" w:ascii="Calibri" w:hAnsi="Calibri" w:cs="Times New Roman"/>
          <w:kern w:val="2"/>
          <w:sz w:val="28"/>
          <w:szCs w:val="28"/>
          <w:lang w:val="en-US" w:eastAsia="zh-CN"/>
        </w:rPr>
        <w:t>拆除原有装修顶板、水池、塑钢，根据技术要求进行隔音处理</w:t>
      </w:r>
    </w:p>
    <w:p>
      <w:pPr>
        <w:pStyle w:val="3"/>
        <w:shd w:val="clear" w:color="auto" w:fill="FFFFFF"/>
        <w:spacing w:before="0" w:beforeAutospacing="0" w:after="0" w:afterAutospacing="0" w:line="560" w:lineRule="exact"/>
        <w:ind w:firstLine="480"/>
        <w:rPr>
          <w:rFonts w:ascii="Calibri" w:hAnsi="Calibri" w:cs="Times New Roman"/>
          <w:kern w:val="2"/>
          <w:sz w:val="28"/>
          <w:szCs w:val="28"/>
        </w:rPr>
      </w:pPr>
      <w:r>
        <w:rPr>
          <w:rFonts w:hint="eastAsia" w:ascii="Calibri" w:hAnsi="Calibri" w:cs="Times New Roman"/>
          <w:kern w:val="2"/>
          <w:sz w:val="28"/>
          <w:szCs w:val="28"/>
        </w:rPr>
        <w:t>五、工期：自施工合同签订生效后</w:t>
      </w:r>
      <w:r>
        <w:rPr>
          <w:rFonts w:ascii="Calibri" w:hAnsi="Calibri" w:cs="Times New Roman"/>
          <w:kern w:val="2"/>
          <w:sz w:val="28"/>
          <w:szCs w:val="28"/>
        </w:rPr>
        <w:t>15</w:t>
      </w:r>
      <w:r>
        <w:rPr>
          <w:rFonts w:hint="eastAsia" w:ascii="Calibri" w:hAnsi="Calibri" w:cs="Times New Roman"/>
          <w:kern w:val="2"/>
          <w:sz w:val="28"/>
          <w:szCs w:val="28"/>
        </w:rPr>
        <w:t>日历天竣工</w:t>
      </w:r>
    </w:p>
    <w:p>
      <w:pPr>
        <w:pStyle w:val="3"/>
        <w:shd w:val="clear" w:color="auto" w:fill="FFFFFF"/>
        <w:spacing w:before="0" w:beforeAutospacing="0" w:after="0" w:afterAutospacing="0" w:line="560" w:lineRule="exact"/>
        <w:ind w:firstLine="480"/>
        <w:rPr>
          <w:rFonts w:ascii="Calibri" w:hAnsi="Calibri" w:cs="Times New Roman"/>
          <w:kern w:val="2"/>
          <w:sz w:val="28"/>
          <w:szCs w:val="28"/>
        </w:rPr>
      </w:pPr>
      <w:r>
        <w:rPr>
          <w:rFonts w:hint="eastAsia" w:ascii="Calibri" w:hAnsi="Calibri" w:cs="Times New Roman"/>
          <w:kern w:val="2"/>
          <w:sz w:val="28"/>
          <w:szCs w:val="28"/>
        </w:rPr>
        <w:t>六、工程质量及质保期：工程质量达到合格工程，质保期不少于二年。</w:t>
      </w:r>
    </w:p>
    <w:p>
      <w:pPr>
        <w:pStyle w:val="3"/>
        <w:shd w:val="clear" w:color="auto" w:fill="FFFFFF"/>
        <w:spacing w:before="0" w:beforeAutospacing="0" w:after="0" w:afterAutospacing="0" w:line="560" w:lineRule="exact"/>
        <w:ind w:firstLine="480"/>
        <w:rPr>
          <w:rFonts w:ascii="Calibri" w:hAnsi="Calibri" w:cs="Times New Roman"/>
          <w:kern w:val="2"/>
          <w:sz w:val="28"/>
          <w:szCs w:val="28"/>
        </w:rPr>
      </w:pPr>
      <w:r>
        <w:rPr>
          <w:rFonts w:hint="eastAsia" w:ascii="Calibri" w:hAnsi="Calibri" w:cs="Times New Roman"/>
          <w:kern w:val="2"/>
          <w:sz w:val="28"/>
          <w:szCs w:val="28"/>
        </w:rPr>
        <w:t>七、资质要求：本工程拟</w:t>
      </w:r>
      <w:r>
        <w:rPr>
          <w:rFonts w:hint="eastAsia" w:ascii="Calibri" w:hAnsi="Calibri" w:cs="Times New Roman"/>
          <w:kern w:val="2"/>
          <w:sz w:val="28"/>
          <w:szCs w:val="28"/>
          <w:lang w:val="en-US" w:eastAsia="zh-CN"/>
        </w:rPr>
        <w:t>响应</w:t>
      </w:r>
      <w:r>
        <w:rPr>
          <w:rFonts w:hint="eastAsia" w:ascii="Calibri" w:hAnsi="Calibri" w:cs="Times New Roman"/>
          <w:kern w:val="2"/>
          <w:sz w:val="28"/>
          <w:szCs w:val="28"/>
        </w:rPr>
        <w:t>单位必须</w:t>
      </w:r>
      <w:r>
        <w:rPr>
          <w:rFonts w:hint="eastAsia"/>
          <w:sz w:val="28"/>
          <w:szCs w:val="28"/>
        </w:rPr>
        <w:t>具有</w:t>
      </w:r>
      <w:r>
        <w:rPr>
          <w:rFonts w:hint="eastAsia"/>
          <w:sz w:val="28"/>
          <w:szCs w:val="28"/>
          <w:lang w:val="en-US" w:eastAsia="zh-CN"/>
        </w:rPr>
        <w:t>建筑装饰装修二级及以上资质</w:t>
      </w:r>
      <w:r>
        <w:rPr>
          <w:rFonts w:hint="eastAsia" w:ascii="Calibri" w:hAnsi="Calibri" w:cs="Times New Roman"/>
          <w:kern w:val="2"/>
          <w:sz w:val="28"/>
          <w:szCs w:val="28"/>
        </w:rPr>
        <w:t>，具备独立的法人资格；报名时携带营业执照</w:t>
      </w:r>
      <w:r>
        <w:rPr>
          <w:rFonts w:hint="eastAsia" w:ascii="Calibri" w:hAnsi="Calibri" w:cs="Times New Roman"/>
          <w:kern w:val="2"/>
          <w:sz w:val="28"/>
          <w:szCs w:val="28"/>
          <w:lang w:eastAsia="zh-CN"/>
        </w:rPr>
        <w:t>（</w:t>
      </w:r>
      <w:r>
        <w:rPr>
          <w:rFonts w:hint="eastAsia" w:ascii="Calibri" w:hAnsi="Calibri" w:cs="Times New Roman"/>
          <w:kern w:val="2"/>
          <w:sz w:val="28"/>
          <w:szCs w:val="28"/>
          <w:lang w:val="en-US" w:eastAsia="zh-CN"/>
        </w:rPr>
        <w:t>三证合一</w:t>
      </w:r>
      <w:r>
        <w:rPr>
          <w:rFonts w:hint="eastAsia" w:ascii="Calibri" w:hAnsi="Calibri" w:cs="Times New Roman"/>
          <w:kern w:val="2"/>
          <w:sz w:val="28"/>
          <w:szCs w:val="28"/>
          <w:lang w:eastAsia="zh-CN"/>
        </w:rPr>
        <w:t>）</w:t>
      </w:r>
      <w:r>
        <w:rPr>
          <w:rFonts w:hint="eastAsia" w:ascii="Calibri" w:hAnsi="Calibri" w:cs="Times New Roman"/>
          <w:kern w:val="2"/>
          <w:sz w:val="28"/>
          <w:szCs w:val="28"/>
        </w:rPr>
        <w:t>、安全生产许可证、委托书等证件复印件，需加盖红章；开标时查验营业执照</w:t>
      </w:r>
      <w:r>
        <w:rPr>
          <w:rFonts w:hint="eastAsia" w:ascii="Calibri" w:hAnsi="Calibri" w:cs="Times New Roman"/>
          <w:kern w:val="2"/>
          <w:sz w:val="28"/>
          <w:szCs w:val="28"/>
          <w:lang w:eastAsia="zh-CN"/>
        </w:rPr>
        <w:t>（</w:t>
      </w:r>
      <w:r>
        <w:rPr>
          <w:rFonts w:hint="eastAsia" w:ascii="Calibri" w:hAnsi="Calibri" w:cs="Times New Roman"/>
          <w:kern w:val="2"/>
          <w:sz w:val="28"/>
          <w:szCs w:val="28"/>
          <w:lang w:val="en-US" w:eastAsia="zh-CN"/>
        </w:rPr>
        <w:t>三证合一</w:t>
      </w:r>
      <w:r>
        <w:rPr>
          <w:rFonts w:hint="eastAsia" w:ascii="Calibri" w:hAnsi="Calibri" w:cs="Times New Roman"/>
          <w:kern w:val="2"/>
          <w:sz w:val="28"/>
          <w:szCs w:val="28"/>
          <w:lang w:eastAsia="zh-CN"/>
        </w:rPr>
        <w:t>）</w:t>
      </w:r>
      <w:r>
        <w:rPr>
          <w:rFonts w:hint="eastAsia" w:ascii="Calibri" w:hAnsi="Calibri" w:cs="Times New Roman"/>
          <w:kern w:val="2"/>
          <w:sz w:val="28"/>
          <w:szCs w:val="28"/>
        </w:rPr>
        <w:t>、安全生产许可证</w:t>
      </w:r>
      <w:r>
        <w:rPr>
          <w:rFonts w:hint="eastAsia" w:ascii="Calibri" w:hAnsi="Calibri" w:cs="Times New Roman"/>
          <w:kern w:val="2"/>
          <w:sz w:val="28"/>
          <w:szCs w:val="28"/>
          <w:lang w:eastAsia="zh-CN"/>
        </w:rPr>
        <w:t>、</w:t>
      </w:r>
      <w:r>
        <w:rPr>
          <w:rFonts w:hint="eastAsia" w:ascii="Calibri" w:hAnsi="Calibri" w:cs="Times New Roman"/>
          <w:kern w:val="2"/>
          <w:sz w:val="28"/>
          <w:szCs w:val="28"/>
        </w:rPr>
        <w:t>法人委托书、委托人身份证原件。本次</w:t>
      </w:r>
      <w:r>
        <w:rPr>
          <w:rFonts w:hint="eastAsia" w:ascii="Calibri" w:hAnsi="Calibri" w:cs="Times New Roman"/>
          <w:kern w:val="2"/>
          <w:sz w:val="28"/>
          <w:szCs w:val="28"/>
          <w:lang w:val="en-US" w:eastAsia="zh-CN"/>
        </w:rPr>
        <w:t>磋商</w:t>
      </w:r>
      <w:r>
        <w:rPr>
          <w:rFonts w:hint="eastAsia" w:ascii="Calibri" w:hAnsi="Calibri" w:cs="Times New Roman"/>
          <w:kern w:val="2"/>
          <w:sz w:val="28"/>
          <w:szCs w:val="28"/>
        </w:rPr>
        <w:t>不接受联合体报名。</w:t>
      </w:r>
    </w:p>
    <w:p>
      <w:pPr>
        <w:pStyle w:val="3"/>
        <w:shd w:val="clear" w:color="auto" w:fill="FFFFFF"/>
        <w:spacing w:before="0" w:beforeAutospacing="0" w:after="0" w:afterAutospacing="0" w:line="560" w:lineRule="exact"/>
        <w:ind w:firstLine="480"/>
        <w:rPr>
          <w:rFonts w:ascii="Calibri" w:hAnsi="Calibri" w:cs="Times New Roman"/>
          <w:kern w:val="2"/>
          <w:sz w:val="28"/>
          <w:szCs w:val="28"/>
        </w:rPr>
      </w:pPr>
      <w:r>
        <w:rPr>
          <w:rFonts w:hint="eastAsia" w:ascii="Calibri" w:hAnsi="Calibri" w:cs="Times New Roman"/>
          <w:kern w:val="2"/>
          <w:sz w:val="28"/>
          <w:szCs w:val="28"/>
        </w:rPr>
        <w:t>八、</w:t>
      </w:r>
      <w:r>
        <w:rPr>
          <w:rFonts w:hint="eastAsia" w:ascii="Calibri" w:hAnsi="Calibri" w:cs="Times New Roman"/>
          <w:kern w:val="2"/>
          <w:sz w:val="28"/>
          <w:szCs w:val="28"/>
          <w:lang w:val="en-US" w:eastAsia="zh-CN"/>
        </w:rPr>
        <w:t>磋商</w:t>
      </w:r>
      <w:r>
        <w:rPr>
          <w:rFonts w:hint="eastAsia" w:ascii="Calibri" w:hAnsi="Calibri" w:cs="Times New Roman"/>
          <w:kern w:val="2"/>
          <w:sz w:val="28"/>
          <w:szCs w:val="28"/>
        </w:rPr>
        <w:t>文件领取：报名领取时间：</w:t>
      </w:r>
      <w:r>
        <w:rPr>
          <w:rFonts w:ascii="Calibri" w:hAnsi="Calibri" w:cs="Times New Roman"/>
          <w:kern w:val="2"/>
          <w:sz w:val="28"/>
          <w:szCs w:val="28"/>
        </w:rPr>
        <w:t>201</w:t>
      </w:r>
      <w:r>
        <w:rPr>
          <w:rFonts w:hint="eastAsia" w:ascii="Calibri" w:hAnsi="Calibri" w:cs="Times New Roman"/>
          <w:kern w:val="2"/>
          <w:sz w:val="28"/>
          <w:szCs w:val="28"/>
          <w:lang w:val="en-US" w:eastAsia="zh-CN"/>
        </w:rPr>
        <w:t>9</w:t>
      </w:r>
      <w:r>
        <w:rPr>
          <w:rFonts w:hint="eastAsia" w:ascii="Calibri" w:hAnsi="Calibri" w:cs="Times New Roman"/>
          <w:kern w:val="2"/>
          <w:sz w:val="28"/>
          <w:szCs w:val="28"/>
        </w:rPr>
        <w:t>年</w:t>
      </w:r>
      <w:r>
        <w:rPr>
          <w:rFonts w:hint="eastAsia" w:ascii="Calibri" w:hAnsi="Calibri" w:cs="Times New Roman"/>
          <w:kern w:val="2"/>
          <w:sz w:val="28"/>
          <w:szCs w:val="28"/>
          <w:lang w:val="en-US" w:eastAsia="zh-CN"/>
        </w:rPr>
        <w:t>4</w:t>
      </w:r>
      <w:r>
        <w:rPr>
          <w:rFonts w:hint="eastAsia" w:ascii="Calibri" w:hAnsi="Calibri" w:cs="Times New Roman"/>
          <w:kern w:val="2"/>
          <w:sz w:val="28"/>
          <w:szCs w:val="28"/>
        </w:rPr>
        <w:t>月</w:t>
      </w:r>
      <w:r>
        <w:rPr>
          <w:rFonts w:hint="eastAsia" w:ascii="Calibri" w:hAnsi="Calibri" w:cs="Times New Roman"/>
          <w:kern w:val="2"/>
          <w:sz w:val="28"/>
          <w:szCs w:val="28"/>
          <w:lang w:val="en-US" w:eastAsia="zh-CN"/>
        </w:rPr>
        <w:t>23</w:t>
      </w:r>
      <w:r>
        <w:rPr>
          <w:rFonts w:hint="eastAsia" w:ascii="Calibri" w:hAnsi="Calibri" w:cs="Times New Roman"/>
          <w:kern w:val="2"/>
          <w:sz w:val="28"/>
          <w:szCs w:val="28"/>
        </w:rPr>
        <w:t>日至</w:t>
      </w:r>
      <w:r>
        <w:rPr>
          <w:rFonts w:ascii="Calibri" w:hAnsi="Calibri" w:cs="Times New Roman"/>
          <w:kern w:val="2"/>
          <w:sz w:val="28"/>
          <w:szCs w:val="28"/>
        </w:rPr>
        <w:t>201</w:t>
      </w:r>
      <w:r>
        <w:rPr>
          <w:rFonts w:hint="eastAsia" w:ascii="Calibri" w:hAnsi="Calibri" w:cs="Times New Roman"/>
          <w:kern w:val="2"/>
          <w:sz w:val="28"/>
          <w:szCs w:val="28"/>
          <w:lang w:val="en-US" w:eastAsia="zh-CN"/>
        </w:rPr>
        <w:t>9</w:t>
      </w:r>
      <w:r>
        <w:rPr>
          <w:rFonts w:hint="eastAsia" w:ascii="Calibri" w:hAnsi="Calibri" w:cs="Times New Roman"/>
          <w:kern w:val="2"/>
          <w:sz w:val="28"/>
          <w:szCs w:val="28"/>
        </w:rPr>
        <w:t>年</w:t>
      </w:r>
      <w:r>
        <w:rPr>
          <w:rFonts w:hint="eastAsia" w:ascii="Calibri" w:hAnsi="Calibri" w:cs="Times New Roman"/>
          <w:kern w:val="2"/>
          <w:sz w:val="28"/>
          <w:szCs w:val="28"/>
          <w:lang w:val="en-US" w:eastAsia="zh-CN"/>
        </w:rPr>
        <w:t>4</w:t>
      </w:r>
      <w:r>
        <w:rPr>
          <w:rFonts w:hint="eastAsia" w:ascii="Calibri" w:hAnsi="Calibri" w:cs="Times New Roman"/>
          <w:kern w:val="2"/>
          <w:sz w:val="28"/>
          <w:szCs w:val="28"/>
        </w:rPr>
        <w:t>月</w:t>
      </w:r>
      <w:r>
        <w:rPr>
          <w:rFonts w:hint="eastAsia" w:ascii="Calibri" w:hAnsi="Calibri" w:cs="Times New Roman"/>
          <w:kern w:val="2"/>
          <w:sz w:val="28"/>
          <w:szCs w:val="28"/>
          <w:lang w:val="en-US" w:eastAsia="zh-CN"/>
        </w:rPr>
        <w:t>26</w:t>
      </w:r>
      <w:r>
        <w:rPr>
          <w:rFonts w:hint="eastAsia" w:ascii="Calibri" w:hAnsi="Calibri" w:cs="Times New Roman"/>
          <w:kern w:val="2"/>
          <w:sz w:val="28"/>
          <w:szCs w:val="28"/>
        </w:rPr>
        <w:t>日，上午</w:t>
      </w:r>
      <w:r>
        <w:rPr>
          <w:rFonts w:ascii="Calibri" w:hAnsi="Calibri" w:cs="Times New Roman"/>
          <w:kern w:val="2"/>
          <w:sz w:val="28"/>
          <w:szCs w:val="28"/>
        </w:rPr>
        <w:t>8:00</w:t>
      </w:r>
      <w:r>
        <w:rPr>
          <w:rFonts w:hint="eastAsia" w:ascii="Calibri" w:hAnsi="Calibri" w:cs="Times New Roman"/>
          <w:kern w:val="2"/>
          <w:sz w:val="28"/>
          <w:szCs w:val="28"/>
        </w:rPr>
        <w:t>到</w:t>
      </w:r>
      <w:r>
        <w:rPr>
          <w:rFonts w:ascii="Calibri" w:hAnsi="Calibri" w:cs="Times New Roman"/>
          <w:kern w:val="2"/>
          <w:sz w:val="28"/>
          <w:szCs w:val="28"/>
        </w:rPr>
        <w:t>11:30</w:t>
      </w:r>
      <w:r>
        <w:rPr>
          <w:rFonts w:hint="eastAsia" w:ascii="Calibri" w:hAnsi="Calibri" w:cs="Times New Roman"/>
          <w:kern w:val="2"/>
          <w:sz w:val="28"/>
          <w:szCs w:val="28"/>
        </w:rPr>
        <w:t>，下午</w:t>
      </w:r>
      <w:r>
        <w:rPr>
          <w:rFonts w:ascii="Calibri" w:hAnsi="Calibri" w:cs="Times New Roman"/>
          <w:kern w:val="2"/>
          <w:sz w:val="28"/>
          <w:szCs w:val="28"/>
        </w:rPr>
        <w:t>2:30</w:t>
      </w:r>
      <w:r>
        <w:rPr>
          <w:rFonts w:hint="eastAsia" w:ascii="Calibri" w:hAnsi="Calibri" w:cs="Times New Roman"/>
          <w:kern w:val="2"/>
          <w:sz w:val="28"/>
          <w:szCs w:val="28"/>
        </w:rPr>
        <w:t>到</w:t>
      </w:r>
      <w:r>
        <w:rPr>
          <w:rFonts w:ascii="Calibri" w:hAnsi="Calibri" w:cs="Times New Roman"/>
          <w:kern w:val="2"/>
          <w:sz w:val="28"/>
          <w:szCs w:val="28"/>
        </w:rPr>
        <w:t>5:30</w:t>
      </w:r>
      <w:r>
        <w:rPr>
          <w:rFonts w:hint="eastAsia" w:ascii="Calibri" w:hAnsi="Calibri" w:cs="Times New Roman"/>
          <w:kern w:val="2"/>
          <w:sz w:val="28"/>
          <w:szCs w:val="28"/>
        </w:rPr>
        <w:t>。</w:t>
      </w:r>
    </w:p>
    <w:p>
      <w:pPr>
        <w:pStyle w:val="3"/>
        <w:shd w:val="clear" w:color="auto" w:fill="FFFFFF"/>
        <w:spacing w:before="0" w:beforeAutospacing="0" w:after="0" w:afterAutospacing="0" w:line="560" w:lineRule="exact"/>
        <w:ind w:firstLine="480"/>
        <w:rPr>
          <w:rFonts w:hint="default" w:ascii="Calibri" w:hAnsi="Calibri" w:eastAsia="宋体" w:cs="Times New Roman"/>
          <w:kern w:val="2"/>
          <w:sz w:val="28"/>
          <w:szCs w:val="28"/>
          <w:lang w:val="en-US" w:eastAsia="zh-CN"/>
        </w:rPr>
      </w:pPr>
      <w:r>
        <w:rPr>
          <w:rFonts w:hint="eastAsia" w:ascii="Calibri" w:hAnsi="Calibri" w:cs="Times New Roman"/>
          <w:kern w:val="2"/>
          <w:sz w:val="28"/>
          <w:szCs w:val="28"/>
        </w:rPr>
        <w:t>报名地址：</w:t>
      </w:r>
      <w:r>
        <w:rPr>
          <w:rFonts w:hint="eastAsia" w:ascii="Calibri" w:hAnsi="Calibri" w:cs="Times New Roman"/>
          <w:kern w:val="2"/>
          <w:sz w:val="28"/>
          <w:szCs w:val="28"/>
          <w:lang w:val="en-US" w:eastAsia="zh-CN"/>
        </w:rPr>
        <w:t>漯河市中心医院基建科</w:t>
      </w:r>
    </w:p>
    <w:p>
      <w:pPr>
        <w:pStyle w:val="3"/>
        <w:shd w:val="clear" w:color="auto" w:fill="FFFFFF"/>
        <w:spacing w:before="0" w:beforeAutospacing="0" w:after="0" w:afterAutospacing="0" w:line="560" w:lineRule="exact"/>
        <w:ind w:firstLine="480"/>
        <w:rPr>
          <w:rFonts w:hint="default" w:ascii="Calibri" w:hAnsi="Calibri" w:eastAsia="宋体" w:cs="Times New Roman"/>
          <w:kern w:val="2"/>
          <w:sz w:val="28"/>
          <w:szCs w:val="28"/>
          <w:lang w:val="en-US" w:eastAsia="zh-CN"/>
        </w:rPr>
      </w:pPr>
      <w:r>
        <w:rPr>
          <w:rFonts w:hint="eastAsia" w:ascii="Calibri" w:hAnsi="Calibri" w:cs="Times New Roman"/>
          <w:kern w:val="2"/>
          <w:sz w:val="28"/>
          <w:szCs w:val="28"/>
        </w:rPr>
        <w:t>联系人：</w:t>
      </w:r>
      <w:r>
        <w:rPr>
          <w:rFonts w:hint="eastAsia" w:ascii="Calibri" w:hAnsi="Calibri" w:cs="Times New Roman"/>
          <w:kern w:val="2"/>
          <w:sz w:val="28"/>
          <w:szCs w:val="28"/>
          <w:lang w:val="en-US" w:eastAsia="zh-CN"/>
        </w:rPr>
        <w:t>柏工，13721399920，bgaofei@126.com</w:t>
      </w:r>
    </w:p>
    <w:p>
      <w:pPr>
        <w:pStyle w:val="3"/>
        <w:shd w:val="clear" w:color="auto" w:fill="FFFFFF"/>
        <w:spacing w:before="0" w:beforeAutospacing="0" w:after="0" w:afterAutospacing="0" w:line="560" w:lineRule="exact"/>
        <w:ind w:firstLine="480"/>
        <w:rPr>
          <w:rFonts w:ascii="Calibri" w:hAnsi="Calibri" w:cs="Times New Roman"/>
          <w:kern w:val="2"/>
          <w:sz w:val="28"/>
          <w:szCs w:val="28"/>
        </w:rPr>
      </w:pPr>
      <w:r>
        <w:rPr>
          <w:rFonts w:hint="eastAsia" w:ascii="Calibri" w:hAnsi="Calibri" w:cs="Times New Roman"/>
          <w:kern w:val="2"/>
          <w:sz w:val="28"/>
          <w:szCs w:val="28"/>
        </w:rPr>
        <w:t>九、开标时间：</w:t>
      </w:r>
      <w:r>
        <w:rPr>
          <w:rFonts w:ascii="Calibri" w:hAnsi="Calibri" w:cs="Times New Roman"/>
          <w:kern w:val="2"/>
          <w:sz w:val="28"/>
          <w:szCs w:val="28"/>
        </w:rPr>
        <w:t>201</w:t>
      </w:r>
      <w:r>
        <w:rPr>
          <w:rFonts w:hint="eastAsia" w:ascii="Calibri" w:hAnsi="Calibri" w:cs="Times New Roman"/>
          <w:kern w:val="2"/>
          <w:sz w:val="28"/>
          <w:szCs w:val="28"/>
          <w:lang w:val="en-US" w:eastAsia="zh-CN"/>
        </w:rPr>
        <w:t>9</w:t>
      </w:r>
      <w:r>
        <w:rPr>
          <w:rFonts w:hint="eastAsia" w:ascii="Calibri" w:hAnsi="Calibri" w:cs="Times New Roman"/>
          <w:kern w:val="2"/>
          <w:sz w:val="28"/>
          <w:szCs w:val="28"/>
        </w:rPr>
        <w:t>年</w:t>
      </w:r>
      <w:r>
        <w:rPr>
          <w:rFonts w:hint="eastAsia" w:ascii="Calibri" w:hAnsi="Calibri" w:cs="Times New Roman"/>
          <w:kern w:val="2"/>
          <w:sz w:val="28"/>
          <w:szCs w:val="28"/>
          <w:lang w:val="en-US" w:eastAsia="zh-CN"/>
        </w:rPr>
        <w:t>4</w:t>
      </w:r>
      <w:r>
        <w:rPr>
          <w:rFonts w:hint="eastAsia" w:ascii="Calibri" w:hAnsi="Calibri" w:cs="Times New Roman"/>
          <w:kern w:val="2"/>
          <w:sz w:val="28"/>
          <w:szCs w:val="28"/>
        </w:rPr>
        <w:t>月</w:t>
      </w:r>
      <w:r>
        <w:rPr>
          <w:rFonts w:hint="eastAsia" w:ascii="Calibri" w:hAnsi="Calibri" w:cs="Times New Roman"/>
          <w:kern w:val="2"/>
          <w:sz w:val="28"/>
          <w:szCs w:val="28"/>
          <w:lang w:val="en-US" w:eastAsia="zh-CN"/>
        </w:rPr>
        <w:t>30</w:t>
      </w:r>
      <w:r>
        <w:rPr>
          <w:rFonts w:hint="eastAsia" w:ascii="Calibri" w:hAnsi="Calibri" w:cs="Times New Roman"/>
          <w:kern w:val="2"/>
          <w:sz w:val="28"/>
          <w:szCs w:val="28"/>
        </w:rPr>
        <w:t>日</w:t>
      </w:r>
      <w:r>
        <w:rPr>
          <w:rFonts w:hint="eastAsia" w:ascii="Calibri" w:hAnsi="Calibri" w:cs="Times New Roman"/>
          <w:kern w:val="2"/>
          <w:sz w:val="28"/>
          <w:szCs w:val="28"/>
          <w:lang w:val="en-US" w:eastAsia="zh-CN"/>
        </w:rPr>
        <w:t>下</w:t>
      </w:r>
      <w:r>
        <w:rPr>
          <w:rFonts w:hint="eastAsia" w:ascii="Calibri" w:hAnsi="Calibri" w:cs="Times New Roman"/>
          <w:kern w:val="2"/>
          <w:sz w:val="28"/>
          <w:szCs w:val="28"/>
        </w:rPr>
        <w:t>午</w:t>
      </w:r>
      <w:r>
        <w:rPr>
          <w:rFonts w:hint="eastAsia" w:ascii="Calibri" w:hAnsi="Calibri" w:cs="Times New Roman"/>
          <w:kern w:val="2"/>
          <w:sz w:val="28"/>
          <w:szCs w:val="28"/>
          <w:lang w:val="en-US" w:eastAsia="zh-CN"/>
        </w:rPr>
        <w:t>3</w:t>
      </w:r>
      <w:r>
        <w:rPr>
          <w:rFonts w:hint="eastAsia" w:ascii="Calibri" w:hAnsi="Calibri" w:cs="Times New Roman"/>
          <w:kern w:val="2"/>
          <w:sz w:val="28"/>
          <w:szCs w:val="28"/>
        </w:rPr>
        <w:t>：</w:t>
      </w:r>
      <w:r>
        <w:rPr>
          <w:rFonts w:ascii="Calibri" w:hAnsi="Calibri" w:cs="Times New Roman"/>
          <w:kern w:val="2"/>
          <w:sz w:val="28"/>
          <w:szCs w:val="28"/>
        </w:rPr>
        <w:t>00</w:t>
      </w:r>
      <w:r>
        <w:rPr>
          <w:rFonts w:hint="eastAsia" w:ascii="Calibri" w:hAnsi="Calibri" w:cs="Times New Roman"/>
          <w:kern w:val="2"/>
          <w:sz w:val="28"/>
          <w:szCs w:val="28"/>
        </w:rPr>
        <w:t>；</w:t>
      </w:r>
    </w:p>
    <w:p>
      <w:pPr>
        <w:pStyle w:val="3"/>
        <w:shd w:val="clear" w:color="auto" w:fill="FFFFFF"/>
        <w:spacing w:before="0" w:beforeAutospacing="0" w:after="0" w:afterAutospacing="0" w:line="560" w:lineRule="exact"/>
        <w:ind w:firstLine="480"/>
        <w:jc w:val="right"/>
        <w:rPr>
          <w:rFonts w:ascii="Calibri" w:hAnsi="Calibri" w:cs="Times New Roman"/>
          <w:kern w:val="2"/>
          <w:sz w:val="28"/>
          <w:szCs w:val="28"/>
        </w:rPr>
      </w:pPr>
    </w:p>
    <w:p>
      <w:pPr>
        <w:pStyle w:val="3"/>
        <w:shd w:val="clear" w:color="auto" w:fill="FFFFFF"/>
        <w:spacing w:before="0" w:beforeAutospacing="0" w:after="0" w:afterAutospacing="0" w:line="560" w:lineRule="exact"/>
        <w:ind w:firstLine="480"/>
        <w:jc w:val="right"/>
        <w:rPr>
          <w:rFonts w:ascii="Calibri" w:hAnsi="Calibri" w:cs="Times New Roman"/>
          <w:kern w:val="2"/>
          <w:sz w:val="28"/>
          <w:szCs w:val="28"/>
        </w:rPr>
      </w:pPr>
      <w:r>
        <w:rPr>
          <w:rFonts w:hint="eastAsia" w:ascii="Calibri" w:hAnsi="Calibri" w:cs="Times New Roman"/>
          <w:kern w:val="2"/>
          <w:sz w:val="28"/>
          <w:szCs w:val="28"/>
        </w:rPr>
        <w:t>漯河市中心医院</w:t>
      </w:r>
    </w:p>
    <w:p>
      <w:pPr>
        <w:pStyle w:val="3"/>
        <w:shd w:val="clear" w:color="auto" w:fill="FFFFFF"/>
        <w:spacing w:before="0" w:beforeAutospacing="0" w:after="0" w:afterAutospacing="0" w:line="560" w:lineRule="exact"/>
        <w:ind w:firstLine="480"/>
        <w:jc w:val="right"/>
        <w:rPr>
          <w:rFonts w:hint="eastAsia" w:ascii="Calibri" w:hAnsi="Calibri" w:cs="Times New Roman"/>
          <w:kern w:val="2"/>
          <w:sz w:val="28"/>
          <w:szCs w:val="28"/>
        </w:rPr>
      </w:pPr>
      <w:r>
        <w:rPr>
          <w:rFonts w:ascii="Calibri" w:hAnsi="Calibri" w:cs="Times New Roman"/>
          <w:kern w:val="2"/>
          <w:sz w:val="28"/>
          <w:szCs w:val="28"/>
        </w:rPr>
        <w:t>201</w:t>
      </w:r>
      <w:r>
        <w:rPr>
          <w:rFonts w:hint="eastAsia" w:ascii="Calibri" w:hAnsi="Calibri" w:cs="Times New Roman"/>
          <w:kern w:val="2"/>
          <w:sz w:val="28"/>
          <w:szCs w:val="28"/>
          <w:lang w:val="en-US" w:eastAsia="zh-CN"/>
        </w:rPr>
        <w:t>9</w:t>
      </w:r>
      <w:r>
        <w:rPr>
          <w:rFonts w:hint="eastAsia" w:ascii="Calibri" w:hAnsi="Calibri" w:cs="Times New Roman"/>
          <w:kern w:val="2"/>
          <w:sz w:val="28"/>
          <w:szCs w:val="28"/>
        </w:rPr>
        <w:t>年</w:t>
      </w:r>
      <w:r>
        <w:rPr>
          <w:rFonts w:hint="eastAsia" w:ascii="Calibri" w:hAnsi="Calibri" w:cs="Times New Roman"/>
          <w:kern w:val="2"/>
          <w:sz w:val="28"/>
          <w:szCs w:val="28"/>
          <w:lang w:val="en-US" w:eastAsia="zh-CN"/>
        </w:rPr>
        <w:t>4</w:t>
      </w:r>
      <w:r>
        <w:rPr>
          <w:rFonts w:hint="eastAsia" w:ascii="Calibri" w:hAnsi="Calibri" w:cs="Times New Roman"/>
          <w:kern w:val="2"/>
          <w:sz w:val="28"/>
          <w:szCs w:val="28"/>
        </w:rPr>
        <w:t>月</w:t>
      </w:r>
      <w:r>
        <w:rPr>
          <w:rFonts w:hint="eastAsia" w:ascii="Calibri" w:hAnsi="Calibri" w:cs="Times New Roman"/>
          <w:kern w:val="2"/>
          <w:sz w:val="28"/>
          <w:szCs w:val="28"/>
          <w:lang w:val="en-US" w:eastAsia="zh-CN"/>
        </w:rPr>
        <w:t>23</w:t>
      </w:r>
      <w:r>
        <w:rPr>
          <w:rFonts w:hint="eastAsia" w:ascii="Calibri" w:hAnsi="Calibri" w:cs="Times New Roman"/>
          <w:kern w:val="2"/>
          <w:sz w:val="28"/>
          <w:szCs w:val="28"/>
        </w:rPr>
        <w:t>日</w:t>
      </w:r>
    </w:p>
    <w:p>
      <w:pPr>
        <w:pStyle w:val="3"/>
        <w:shd w:val="clear" w:color="auto" w:fill="FFFFFF"/>
        <w:spacing w:before="0" w:beforeAutospacing="0" w:after="0" w:afterAutospacing="0" w:line="560" w:lineRule="exact"/>
        <w:ind w:firstLine="480"/>
        <w:jc w:val="right"/>
        <w:rPr>
          <w:rFonts w:hint="eastAsia" w:ascii="Calibri" w:hAnsi="Calibri" w:cs="Times New Roman"/>
          <w:kern w:val="2"/>
          <w:sz w:val="28"/>
          <w:szCs w:val="28"/>
        </w:rPr>
      </w:pPr>
    </w:p>
    <w:p>
      <w:pPr>
        <w:jc w:val="center"/>
        <w:rPr>
          <w:b/>
          <w:bCs/>
          <w:sz w:val="40"/>
          <w:szCs w:val="40"/>
        </w:rPr>
      </w:pPr>
    </w:p>
    <w:p>
      <w:pPr>
        <w:jc w:val="center"/>
        <w:rPr>
          <w:rFonts w:hint="eastAsia"/>
          <w:b/>
          <w:sz w:val="28"/>
          <w:szCs w:val="28"/>
          <w:lang w:val="en-US" w:eastAsia="zh-CN"/>
        </w:rPr>
      </w:pPr>
      <w:r>
        <w:rPr>
          <w:rFonts w:hint="eastAsia"/>
          <w:b/>
          <w:sz w:val="28"/>
          <w:szCs w:val="28"/>
        </w:rPr>
        <w:t>漯河市中心医院</w:t>
      </w:r>
      <w:r>
        <w:rPr>
          <w:rFonts w:hint="eastAsia"/>
          <w:b/>
          <w:sz w:val="28"/>
          <w:szCs w:val="28"/>
          <w:lang w:val="en-US" w:eastAsia="zh-CN"/>
        </w:rPr>
        <w:t>睡眠监测实验室隔音装修工程磋商文件</w:t>
      </w:r>
    </w:p>
    <w:p>
      <w:pPr>
        <w:rPr>
          <w:sz w:val="28"/>
          <w:szCs w:val="28"/>
        </w:rPr>
      </w:pPr>
      <w:r>
        <w:rPr>
          <w:rFonts w:hint="eastAsia"/>
          <w:b/>
          <w:bCs/>
          <w:sz w:val="28"/>
          <w:szCs w:val="28"/>
        </w:rPr>
        <w:t>一、</w:t>
      </w:r>
      <w:r>
        <w:rPr>
          <w:rFonts w:hint="eastAsia"/>
          <w:sz w:val="28"/>
          <w:szCs w:val="28"/>
        </w:rPr>
        <w:t>项目名称：漯河市中心医院</w:t>
      </w:r>
      <w:r>
        <w:rPr>
          <w:rFonts w:hint="eastAsia"/>
          <w:sz w:val="28"/>
          <w:szCs w:val="28"/>
          <w:lang w:val="en-US" w:eastAsia="zh-CN"/>
        </w:rPr>
        <w:t>睡眠监测实验室隔音装修工程</w:t>
      </w:r>
    </w:p>
    <w:p>
      <w:pPr>
        <w:jc w:val="left"/>
        <w:rPr>
          <w:sz w:val="28"/>
          <w:szCs w:val="28"/>
        </w:rPr>
      </w:pPr>
      <w:r>
        <w:rPr>
          <w:rFonts w:hint="eastAsia"/>
          <w:b/>
          <w:bCs/>
          <w:sz w:val="28"/>
          <w:szCs w:val="28"/>
        </w:rPr>
        <w:t>二、</w:t>
      </w:r>
      <w:r>
        <w:rPr>
          <w:rFonts w:hint="eastAsia"/>
          <w:sz w:val="28"/>
          <w:szCs w:val="28"/>
        </w:rPr>
        <w:t>项目地址：漯河市中心医院院内（人民东路</w:t>
      </w:r>
      <w:r>
        <w:rPr>
          <w:sz w:val="28"/>
          <w:szCs w:val="28"/>
        </w:rPr>
        <w:t>56</w:t>
      </w:r>
      <w:r>
        <w:rPr>
          <w:rFonts w:hint="eastAsia"/>
          <w:sz w:val="28"/>
          <w:szCs w:val="28"/>
        </w:rPr>
        <w:t>号）</w:t>
      </w:r>
    </w:p>
    <w:p>
      <w:pPr>
        <w:jc w:val="left"/>
        <w:rPr>
          <w:sz w:val="28"/>
          <w:szCs w:val="28"/>
        </w:rPr>
      </w:pPr>
      <w:r>
        <w:rPr>
          <w:rFonts w:hint="eastAsia"/>
          <w:b/>
          <w:bCs/>
          <w:sz w:val="28"/>
          <w:szCs w:val="28"/>
        </w:rPr>
        <w:t>三、</w:t>
      </w:r>
      <w:r>
        <w:rPr>
          <w:rFonts w:hint="eastAsia"/>
          <w:sz w:val="28"/>
          <w:szCs w:val="28"/>
        </w:rPr>
        <w:t>资金来源：单位自筹</w:t>
      </w:r>
    </w:p>
    <w:p>
      <w:pPr>
        <w:jc w:val="left"/>
        <w:rPr>
          <w:rFonts w:hint="default" w:eastAsia="宋体"/>
          <w:sz w:val="28"/>
          <w:szCs w:val="28"/>
          <w:lang w:val="en-US" w:eastAsia="zh-CN"/>
        </w:rPr>
      </w:pPr>
      <w:r>
        <w:rPr>
          <w:rFonts w:hint="eastAsia"/>
          <w:b/>
          <w:sz w:val="28"/>
          <w:szCs w:val="28"/>
        </w:rPr>
        <w:t>四、</w:t>
      </w:r>
      <w:r>
        <w:rPr>
          <w:rFonts w:hint="eastAsia"/>
          <w:sz w:val="28"/>
          <w:szCs w:val="28"/>
        </w:rPr>
        <w:t>采购编号：</w:t>
      </w:r>
      <w:r>
        <w:rPr>
          <w:rFonts w:hint="eastAsia"/>
          <w:sz w:val="28"/>
          <w:szCs w:val="28"/>
          <w:lang w:val="en-US" w:eastAsia="zh-CN"/>
        </w:rPr>
        <w:t>2017-JJK-01</w:t>
      </w:r>
    </w:p>
    <w:p>
      <w:pPr>
        <w:jc w:val="left"/>
        <w:rPr>
          <w:spacing w:val="-20"/>
          <w:sz w:val="28"/>
          <w:szCs w:val="28"/>
        </w:rPr>
      </w:pPr>
      <w:r>
        <w:rPr>
          <w:rFonts w:hint="eastAsia"/>
          <w:b/>
          <w:bCs/>
          <w:sz w:val="28"/>
          <w:szCs w:val="28"/>
        </w:rPr>
        <w:t>五、</w:t>
      </w:r>
      <w:r>
        <w:rPr>
          <w:rFonts w:hint="eastAsia"/>
          <w:sz w:val="28"/>
          <w:szCs w:val="28"/>
        </w:rPr>
        <w:t>工程范围：</w:t>
      </w:r>
      <w:r>
        <w:rPr>
          <w:rFonts w:hint="eastAsia" w:ascii="Calibri" w:hAnsi="Calibri" w:cs="Times New Roman"/>
          <w:kern w:val="2"/>
          <w:sz w:val="28"/>
          <w:szCs w:val="28"/>
          <w:lang w:val="en-US" w:eastAsia="zh-CN"/>
        </w:rPr>
        <w:t>拆除原有装修顶板、水池、塑钢</w:t>
      </w:r>
      <w:r>
        <w:rPr>
          <w:rFonts w:hint="eastAsia" w:cs="Times New Roman"/>
          <w:kern w:val="2"/>
          <w:sz w:val="28"/>
          <w:szCs w:val="28"/>
          <w:lang w:val="en-US" w:eastAsia="zh-CN"/>
        </w:rPr>
        <w:t>等</w:t>
      </w:r>
      <w:r>
        <w:rPr>
          <w:rFonts w:hint="eastAsia" w:ascii="Calibri" w:hAnsi="Calibri" w:cs="Times New Roman"/>
          <w:kern w:val="2"/>
          <w:sz w:val="28"/>
          <w:szCs w:val="28"/>
          <w:lang w:val="en-US" w:eastAsia="zh-CN"/>
        </w:rPr>
        <w:t>，根据技术要求进行隔音处理</w:t>
      </w:r>
    </w:p>
    <w:p>
      <w:pPr>
        <w:jc w:val="left"/>
        <w:rPr>
          <w:sz w:val="28"/>
          <w:szCs w:val="28"/>
        </w:rPr>
      </w:pPr>
      <w:r>
        <w:rPr>
          <w:rFonts w:hint="eastAsia"/>
          <w:b/>
          <w:bCs/>
          <w:sz w:val="28"/>
          <w:szCs w:val="28"/>
        </w:rPr>
        <w:t>六、</w:t>
      </w:r>
      <w:r>
        <w:rPr>
          <w:rFonts w:hint="eastAsia"/>
          <w:sz w:val="28"/>
          <w:szCs w:val="28"/>
        </w:rPr>
        <w:t>承包方式：包工、包料、包工期</w:t>
      </w:r>
    </w:p>
    <w:p>
      <w:pPr>
        <w:jc w:val="left"/>
        <w:rPr>
          <w:sz w:val="28"/>
          <w:szCs w:val="28"/>
        </w:rPr>
      </w:pPr>
      <w:r>
        <w:rPr>
          <w:rFonts w:hint="eastAsia"/>
          <w:b/>
          <w:bCs/>
          <w:sz w:val="28"/>
          <w:szCs w:val="28"/>
        </w:rPr>
        <w:t>七、</w:t>
      </w:r>
      <w:r>
        <w:rPr>
          <w:rFonts w:hint="eastAsia"/>
          <w:sz w:val="28"/>
          <w:szCs w:val="28"/>
        </w:rPr>
        <w:t>工期要求：自施工合同签订后</w:t>
      </w:r>
      <w:r>
        <w:rPr>
          <w:sz w:val="28"/>
          <w:szCs w:val="28"/>
        </w:rPr>
        <w:t>15</w:t>
      </w:r>
      <w:r>
        <w:rPr>
          <w:rFonts w:hint="eastAsia"/>
          <w:sz w:val="28"/>
          <w:szCs w:val="28"/>
        </w:rPr>
        <w:t>日历天竣工</w:t>
      </w:r>
    </w:p>
    <w:p>
      <w:pPr>
        <w:jc w:val="left"/>
        <w:rPr>
          <w:sz w:val="28"/>
          <w:szCs w:val="28"/>
        </w:rPr>
      </w:pPr>
      <w:r>
        <w:rPr>
          <w:rFonts w:hint="eastAsia"/>
          <w:b/>
          <w:bCs/>
          <w:sz w:val="28"/>
          <w:szCs w:val="28"/>
        </w:rPr>
        <w:t>八、</w:t>
      </w:r>
      <w:r>
        <w:rPr>
          <w:rFonts w:hint="eastAsia"/>
          <w:sz w:val="28"/>
          <w:szCs w:val="28"/>
        </w:rPr>
        <w:t>质量及质保期要求：要求工程质量达到合格工程；满足国家及行业有关规范要求，质保期不少于</w:t>
      </w:r>
      <w:r>
        <w:rPr>
          <w:sz w:val="28"/>
          <w:szCs w:val="28"/>
        </w:rPr>
        <w:t>2</w:t>
      </w:r>
      <w:r>
        <w:rPr>
          <w:rFonts w:hint="eastAsia"/>
          <w:sz w:val="28"/>
          <w:szCs w:val="28"/>
        </w:rPr>
        <w:t>年。</w:t>
      </w:r>
    </w:p>
    <w:p>
      <w:pPr>
        <w:spacing w:line="580" w:lineRule="exact"/>
        <w:jc w:val="left"/>
        <w:rPr>
          <w:sz w:val="28"/>
          <w:szCs w:val="28"/>
        </w:rPr>
      </w:pPr>
      <w:r>
        <w:rPr>
          <w:rFonts w:hint="eastAsia"/>
          <w:b/>
          <w:bCs/>
          <w:sz w:val="28"/>
          <w:szCs w:val="28"/>
        </w:rPr>
        <w:t>九、</w:t>
      </w:r>
      <w:r>
        <w:rPr>
          <w:rFonts w:hint="eastAsia"/>
          <w:sz w:val="28"/>
          <w:szCs w:val="28"/>
        </w:rPr>
        <w:t>对响应人资质要求：本工程响应人必须具有</w:t>
      </w:r>
      <w:r>
        <w:rPr>
          <w:rFonts w:hint="eastAsia"/>
          <w:sz w:val="28"/>
          <w:szCs w:val="28"/>
          <w:lang w:val="en-US" w:eastAsia="zh-CN"/>
        </w:rPr>
        <w:t>建筑装饰装修工程二级及以上</w:t>
      </w:r>
      <w:r>
        <w:rPr>
          <w:rFonts w:hint="eastAsia"/>
          <w:sz w:val="28"/>
          <w:szCs w:val="28"/>
        </w:rPr>
        <w:t>承包资质，社会信誉良好的企业，响应人必须具备营业执照</w:t>
      </w:r>
      <w:r>
        <w:rPr>
          <w:rFonts w:hint="eastAsia"/>
          <w:sz w:val="28"/>
          <w:szCs w:val="28"/>
          <w:lang w:eastAsia="zh-CN"/>
        </w:rPr>
        <w:t>（</w:t>
      </w:r>
      <w:r>
        <w:rPr>
          <w:rFonts w:hint="eastAsia"/>
          <w:sz w:val="28"/>
          <w:szCs w:val="28"/>
          <w:lang w:val="en-US" w:eastAsia="zh-CN"/>
        </w:rPr>
        <w:t>三证合一</w:t>
      </w:r>
      <w:r>
        <w:rPr>
          <w:rFonts w:hint="eastAsia"/>
          <w:sz w:val="28"/>
          <w:szCs w:val="28"/>
          <w:lang w:eastAsia="zh-CN"/>
        </w:rPr>
        <w:t>）</w:t>
      </w:r>
      <w:r>
        <w:rPr>
          <w:rFonts w:hint="eastAsia"/>
          <w:sz w:val="28"/>
          <w:szCs w:val="28"/>
        </w:rPr>
        <w:t>、安全生产许可证</w:t>
      </w:r>
      <w:r>
        <w:rPr>
          <w:rFonts w:hint="eastAsia"/>
          <w:sz w:val="28"/>
          <w:szCs w:val="28"/>
          <w:lang w:eastAsia="zh-CN"/>
        </w:rPr>
        <w:t>，</w:t>
      </w:r>
      <w:r>
        <w:rPr>
          <w:rFonts w:hint="eastAsia"/>
          <w:sz w:val="28"/>
          <w:szCs w:val="28"/>
        </w:rPr>
        <w:t>报名时携带营业执照</w:t>
      </w:r>
      <w:r>
        <w:rPr>
          <w:rFonts w:hint="eastAsia"/>
          <w:sz w:val="28"/>
          <w:szCs w:val="28"/>
          <w:lang w:eastAsia="zh-CN"/>
        </w:rPr>
        <w:t>（</w:t>
      </w:r>
      <w:r>
        <w:rPr>
          <w:rFonts w:hint="eastAsia"/>
          <w:sz w:val="28"/>
          <w:szCs w:val="28"/>
          <w:lang w:val="en-US" w:eastAsia="zh-CN"/>
        </w:rPr>
        <w:t>三证合一</w:t>
      </w:r>
      <w:r>
        <w:rPr>
          <w:rFonts w:hint="eastAsia"/>
          <w:sz w:val="28"/>
          <w:szCs w:val="28"/>
          <w:lang w:eastAsia="zh-CN"/>
        </w:rPr>
        <w:t>）</w:t>
      </w:r>
      <w:r>
        <w:rPr>
          <w:rFonts w:hint="eastAsia"/>
          <w:sz w:val="28"/>
          <w:szCs w:val="28"/>
        </w:rPr>
        <w:t>、安全生产许可证、委托书等证件复印件，需加盖红章；开标时查验营业执照</w:t>
      </w:r>
      <w:r>
        <w:rPr>
          <w:rFonts w:hint="eastAsia"/>
          <w:sz w:val="28"/>
          <w:szCs w:val="28"/>
          <w:lang w:eastAsia="zh-CN"/>
        </w:rPr>
        <w:t>（</w:t>
      </w:r>
      <w:r>
        <w:rPr>
          <w:rFonts w:hint="eastAsia"/>
          <w:sz w:val="28"/>
          <w:szCs w:val="28"/>
          <w:lang w:val="en-US" w:eastAsia="zh-CN"/>
        </w:rPr>
        <w:t>三证合一</w:t>
      </w:r>
      <w:r>
        <w:rPr>
          <w:rFonts w:hint="eastAsia"/>
          <w:sz w:val="28"/>
          <w:szCs w:val="28"/>
          <w:lang w:eastAsia="zh-CN"/>
        </w:rPr>
        <w:t>）</w:t>
      </w:r>
      <w:r>
        <w:rPr>
          <w:rFonts w:hint="eastAsia"/>
          <w:sz w:val="28"/>
          <w:szCs w:val="28"/>
        </w:rPr>
        <w:t>、安全生产许可证、法人委托书、委托人身份证原件</w:t>
      </w:r>
      <w:r>
        <w:rPr>
          <w:rFonts w:hint="eastAsia"/>
          <w:sz w:val="28"/>
          <w:szCs w:val="28"/>
          <w:lang w:eastAsia="zh-CN"/>
        </w:rPr>
        <w:t>、</w:t>
      </w:r>
      <w:r>
        <w:rPr>
          <w:rFonts w:hint="eastAsia"/>
          <w:sz w:val="28"/>
          <w:szCs w:val="28"/>
          <w:lang w:val="en-US" w:eastAsia="zh-CN"/>
        </w:rPr>
        <w:t>建造师执业资格证等原件</w:t>
      </w:r>
      <w:r>
        <w:rPr>
          <w:rFonts w:hint="eastAsia"/>
          <w:sz w:val="28"/>
          <w:szCs w:val="28"/>
        </w:rPr>
        <w:t>。本次</w:t>
      </w:r>
      <w:r>
        <w:rPr>
          <w:rFonts w:hint="eastAsia"/>
          <w:sz w:val="28"/>
          <w:szCs w:val="28"/>
          <w:lang w:val="en-US" w:eastAsia="zh-CN"/>
        </w:rPr>
        <w:t>磋商</w:t>
      </w:r>
      <w:r>
        <w:rPr>
          <w:rFonts w:hint="eastAsia"/>
          <w:sz w:val="28"/>
          <w:szCs w:val="28"/>
        </w:rPr>
        <w:t>不接受联合体报名。</w:t>
      </w:r>
    </w:p>
    <w:p>
      <w:pPr>
        <w:spacing w:line="580" w:lineRule="exact"/>
        <w:rPr>
          <w:sz w:val="28"/>
          <w:szCs w:val="28"/>
        </w:rPr>
      </w:pPr>
      <w:r>
        <w:rPr>
          <w:rFonts w:hint="eastAsia"/>
          <w:b/>
          <w:bCs/>
          <w:sz w:val="28"/>
          <w:szCs w:val="28"/>
        </w:rPr>
        <w:t>十、</w:t>
      </w:r>
      <w:r>
        <w:rPr>
          <w:rFonts w:hint="eastAsia"/>
          <w:b w:val="0"/>
          <w:bCs w:val="0"/>
          <w:sz w:val="28"/>
          <w:szCs w:val="28"/>
          <w:lang w:val="en-US" w:eastAsia="zh-CN"/>
        </w:rPr>
        <w:t>磋商</w:t>
      </w:r>
      <w:r>
        <w:rPr>
          <w:rFonts w:hint="eastAsia"/>
          <w:sz w:val="28"/>
          <w:szCs w:val="28"/>
        </w:rPr>
        <w:t>时间及地点：</w:t>
      </w:r>
      <w:r>
        <w:rPr>
          <w:rFonts w:ascii="Adobe ?? Std R" w:hAnsi="Adobe ?? Std R"/>
          <w:sz w:val="30"/>
          <w:szCs w:val="30"/>
        </w:rPr>
        <w:t>2</w:t>
      </w:r>
      <w:r>
        <w:rPr>
          <w:sz w:val="28"/>
          <w:szCs w:val="28"/>
        </w:rPr>
        <w:t>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30</w:t>
      </w:r>
      <w:r>
        <w:rPr>
          <w:rFonts w:hint="eastAsia"/>
          <w:sz w:val="28"/>
          <w:szCs w:val="28"/>
        </w:rPr>
        <w:t>日（星期</w:t>
      </w:r>
      <w:r>
        <w:rPr>
          <w:rFonts w:hint="eastAsia"/>
          <w:sz w:val="28"/>
          <w:szCs w:val="28"/>
          <w:lang w:val="en-US" w:eastAsia="zh-CN"/>
        </w:rPr>
        <w:t>二</w:t>
      </w:r>
      <w:r>
        <w:rPr>
          <w:rFonts w:hint="eastAsia"/>
          <w:sz w:val="28"/>
          <w:szCs w:val="28"/>
        </w:rPr>
        <w:t>）</w:t>
      </w:r>
      <w:r>
        <w:rPr>
          <w:rFonts w:hint="eastAsia"/>
          <w:sz w:val="28"/>
          <w:szCs w:val="28"/>
          <w:lang w:val="en-US" w:eastAsia="zh-CN"/>
        </w:rPr>
        <w:t>下午3</w:t>
      </w:r>
      <w:r>
        <w:rPr>
          <w:rFonts w:hint="eastAsia"/>
          <w:sz w:val="28"/>
          <w:szCs w:val="28"/>
        </w:rPr>
        <w:t>：</w:t>
      </w:r>
      <w:r>
        <w:rPr>
          <w:sz w:val="28"/>
          <w:szCs w:val="28"/>
        </w:rPr>
        <w:t>00</w:t>
      </w:r>
      <w:r>
        <w:rPr>
          <w:rFonts w:hint="eastAsia"/>
          <w:sz w:val="28"/>
          <w:szCs w:val="28"/>
        </w:rPr>
        <w:t>；</w:t>
      </w:r>
    </w:p>
    <w:p>
      <w:pPr>
        <w:spacing w:line="580" w:lineRule="exact"/>
        <w:rPr>
          <w:sz w:val="28"/>
          <w:szCs w:val="28"/>
        </w:rPr>
      </w:pPr>
      <w:r>
        <w:rPr>
          <w:sz w:val="28"/>
          <w:szCs w:val="28"/>
        </w:rPr>
        <w:t xml:space="preserve">  </w:t>
      </w:r>
      <w:r>
        <w:rPr>
          <w:rFonts w:hint="eastAsia"/>
          <w:sz w:val="28"/>
          <w:szCs w:val="28"/>
          <w:lang w:val="en-US" w:eastAsia="zh-CN"/>
        </w:rPr>
        <w:t>开标</w:t>
      </w:r>
      <w:r>
        <w:rPr>
          <w:rFonts w:hint="eastAsia"/>
          <w:sz w:val="28"/>
          <w:szCs w:val="28"/>
        </w:rPr>
        <w:t>地点：漯河市中心医院肿瘤楼五楼会议室</w:t>
      </w:r>
    </w:p>
    <w:p>
      <w:pPr>
        <w:spacing w:line="580" w:lineRule="exact"/>
        <w:rPr>
          <w:sz w:val="28"/>
          <w:szCs w:val="28"/>
        </w:rPr>
      </w:pPr>
      <w:r>
        <w:rPr>
          <w:rFonts w:hint="eastAsia"/>
          <w:b/>
          <w:bCs/>
          <w:sz w:val="28"/>
          <w:szCs w:val="28"/>
        </w:rPr>
        <w:t>十一、</w:t>
      </w:r>
      <w:r>
        <w:rPr>
          <w:rFonts w:hint="eastAsia"/>
          <w:b w:val="0"/>
          <w:bCs w:val="0"/>
          <w:sz w:val="28"/>
          <w:szCs w:val="28"/>
          <w:lang w:val="en-US" w:eastAsia="zh-CN"/>
        </w:rPr>
        <w:t>磋商</w:t>
      </w:r>
      <w:r>
        <w:rPr>
          <w:rFonts w:hint="eastAsia"/>
          <w:sz w:val="28"/>
          <w:szCs w:val="28"/>
        </w:rPr>
        <w:t>费用：参加本工程</w:t>
      </w:r>
      <w:r>
        <w:rPr>
          <w:rFonts w:hint="eastAsia"/>
          <w:sz w:val="28"/>
          <w:szCs w:val="28"/>
          <w:u w:val="dotted"/>
          <w:lang w:val="en-US" w:eastAsia="zh-CN"/>
        </w:rPr>
        <w:t>磋商</w:t>
      </w:r>
      <w:r>
        <w:rPr>
          <w:rFonts w:hint="eastAsia"/>
          <w:sz w:val="28"/>
          <w:szCs w:val="28"/>
        </w:rPr>
        <w:t>活动所涉及的一切费用均由参与单位自行承担。</w:t>
      </w:r>
    </w:p>
    <w:p>
      <w:pPr>
        <w:spacing w:line="580" w:lineRule="exact"/>
        <w:rPr>
          <w:sz w:val="28"/>
          <w:szCs w:val="28"/>
        </w:rPr>
      </w:pPr>
      <w:r>
        <w:rPr>
          <w:rFonts w:hint="eastAsia"/>
          <w:b/>
          <w:bCs/>
          <w:sz w:val="28"/>
          <w:szCs w:val="28"/>
        </w:rPr>
        <w:t>十二、</w:t>
      </w:r>
      <w:r>
        <w:rPr>
          <w:rFonts w:hint="eastAsia"/>
          <w:sz w:val="28"/>
          <w:szCs w:val="28"/>
        </w:rPr>
        <w:t>踏勘现场：本次</w:t>
      </w:r>
      <w:r>
        <w:rPr>
          <w:rFonts w:hint="eastAsia"/>
          <w:sz w:val="28"/>
          <w:szCs w:val="28"/>
          <w:u w:val="dotted"/>
          <w:lang w:val="en-US" w:eastAsia="zh-CN"/>
        </w:rPr>
        <w:t>磋商</w:t>
      </w:r>
      <w:r>
        <w:rPr>
          <w:rFonts w:hint="eastAsia"/>
          <w:sz w:val="28"/>
          <w:szCs w:val="28"/>
        </w:rPr>
        <w:t>不统一组织踏勘现场，各响应人可自行其查勘现场情况，如有疑问，响应人应以书面形式或电邮提出，业主方也将以书面或电邮形式答疑。</w:t>
      </w:r>
    </w:p>
    <w:p>
      <w:pPr>
        <w:spacing w:line="580" w:lineRule="exact"/>
        <w:rPr>
          <w:sz w:val="28"/>
          <w:szCs w:val="28"/>
        </w:rPr>
      </w:pPr>
      <w:r>
        <w:rPr>
          <w:rFonts w:hint="eastAsia"/>
          <w:b/>
          <w:bCs/>
          <w:sz w:val="28"/>
          <w:szCs w:val="28"/>
        </w:rPr>
        <w:t>十三、</w:t>
      </w:r>
      <w:r>
        <w:rPr>
          <w:rFonts w:hint="eastAsia"/>
          <w:sz w:val="28"/>
          <w:szCs w:val="28"/>
        </w:rPr>
        <w:t>响应文件应密封在包装袋内，封口处注明：漯河市中心医院</w:t>
      </w:r>
      <w:r>
        <w:rPr>
          <w:rFonts w:hint="eastAsia"/>
          <w:sz w:val="28"/>
          <w:szCs w:val="28"/>
          <w:lang w:val="en-US" w:eastAsia="zh-CN"/>
        </w:rPr>
        <w:t>睡眠监测实验室隔音装修工程投标</w:t>
      </w:r>
      <w:r>
        <w:rPr>
          <w:rFonts w:hint="eastAsia"/>
          <w:sz w:val="28"/>
          <w:szCs w:val="28"/>
        </w:rPr>
        <w:t>文件，加盖公章。响应文件应注明：</w:t>
      </w:r>
      <w:r>
        <w:rPr>
          <w:rFonts w:ascii="Adobe ?? Std R" w:hAnsi="Adobe ?? Std R"/>
          <w:sz w:val="30"/>
          <w:szCs w:val="30"/>
        </w:rPr>
        <w:t>2</w:t>
      </w:r>
      <w:r>
        <w:rPr>
          <w:sz w:val="28"/>
          <w:szCs w:val="28"/>
        </w:rPr>
        <w:t>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30</w:t>
      </w:r>
      <w:r>
        <w:rPr>
          <w:rFonts w:hint="eastAsia"/>
          <w:sz w:val="28"/>
          <w:szCs w:val="28"/>
        </w:rPr>
        <w:t>日</w:t>
      </w:r>
      <w:r>
        <w:rPr>
          <w:rFonts w:hint="eastAsia"/>
          <w:sz w:val="28"/>
          <w:szCs w:val="28"/>
          <w:lang w:val="en-US" w:eastAsia="zh-CN"/>
        </w:rPr>
        <w:t>上</w:t>
      </w:r>
      <w:r>
        <w:rPr>
          <w:rFonts w:hint="eastAsia"/>
          <w:sz w:val="28"/>
          <w:szCs w:val="28"/>
        </w:rPr>
        <w:t>午</w:t>
      </w:r>
      <w:r>
        <w:rPr>
          <w:rFonts w:hint="eastAsia"/>
          <w:sz w:val="28"/>
          <w:szCs w:val="28"/>
          <w:lang w:val="en-US" w:eastAsia="zh-CN"/>
        </w:rPr>
        <w:t>10</w:t>
      </w:r>
      <w:r>
        <w:rPr>
          <w:rFonts w:hint="eastAsia"/>
          <w:sz w:val="28"/>
          <w:szCs w:val="28"/>
        </w:rPr>
        <w:t>：</w:t>
      </w:r>
      <w:r>
        <w:rPr>
          <w:sz w:val="28"/>
          <w:szCs w:val="28"/>
        </w:rPr>
        <w:t>00</w:t>
      </w:r>
      <w:r>
        <w:rPr>
          <w:rFonts w:hint="eastAsia"/>
          <w:sz w:val="28"/>
          <w:szCs w:val="28"/>
        </w:rPr>
        <w:t>前不得启封。</w:t>
      </w:r>
      <w:r>
        <w:rPr>
          <w:rFonts w:ascii="Adobe ?? Std R" w:hAnsi="Adobe ?? Std R"/>
          <w:sz w:val="30"/>
          <w:szCs w:val="30"/>
        </w:rPr>
        <w:t>2</w:t>
      </w:r>
      <w:r>
        <w:rPr>
          <w:sz w:val="28"/>
          <w:szCs w:val="28"/>
        </w:rPr>
        <w:t>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30</w:t>
      </w:r>
      <w:r>
        <w:rPr>
          <w:rFonts w:hint="eastAsia"/>
          <w:sz w:val="28"/>
          <w:szCs w:val="28"/>
        </w:rPr>
        <w:t>日（星期</w:t>
      </w:r>
      <w:r>
        <w:rPr>
          <w:rFonts w:hint="eastAsia"/>
          <w:sz w:val="28"/>
          <w:szCs w:val="28"/>
          <w:lang w:val="en-US" w:eastAsia="zh-CN"/>
        </w:rPr>
        <w:t>二</w:t>
      </w:r>
      <w:r>
        <w:rPr>
          <w:rFonts w:hint="eastAsia"/>
          <w:sz w:val="28"/>
          <w:szCs w:val="28"/>
        </w:rPr>
        <w:t>）</w:t>
      </w:r>
      <w:r>
        <w:rPr>
          <w:rFonts w:hint="eastAsia"/>
          <w:sz w:val="28"/>
          <w:szCs w:val="28"/>
          <w:lang w:val="en-US" w:eastAsia="zh-CN"/>
        </w:rPr>
        <w:t>上</w:t>
      </w:r>
      <w:r>
        <w:rPr>
          <w:rFonts w:hint="eastAsia"/>
          <w:sz w:val="28"/>
          <w:szCs w:val="28"/>
        </w:rPr>
        <w:t>午</w:t>
      </w:r>
      <w:r>
        <w:rPr>
          <w:rFonts w:hint="eastAsia"/>
          <w:sz w:val="28"/>
          <w:szCs w:val="28"/>
          <w:lang w:val="en-US" w:eastAsia="zh-CN"/>
        </w:rPr>
        <w:t>10</w:t>
      </w:r>
      <w:r>
        <w:rPr>
          <w:rFonts w:hint="eastAsia"/>
          <w:sz w:val="28"/>
          <w:szCs w:val="28"/>
        </w:rPr>
        <w:t>：</w:t>
      </w:r>
      <w:r>
        <w:rPr>
          <w:sz w:val="28"/>
          <w:szCs w:val="28"/>
        </w:rPr>
        <w:t>00</w:t>
      </w:r>
      <w:r>
        <w:rPr>
          <w:rFonts w:hint="eastAsia"/>
          <w:sz w:val="28"/>
          <w:szCs w:val="28"/>
        </w:rPr>
        <w:t>以后迟到的</w:t>
      </w:r>
      <w:r>
        <w:rPr>
          <w:rFonts w:hint="eastAsia"/>
          <w:sz w:val="28"/>
          <w:szCs w:val="28"/>
          <w:lang w:val="en-US" w:eastAsia="zh-CN"/>
        </w:rPr>
        <w:t>投标</w:t>
      </w:r>
      <w:r>
        <w:rPr>
          <w:rFonts w:hint="eastAsia"/>
          <w:sz w:val="28"/>
          <w:szCs w:val="28"/>
        </w:rPr>
        <w:t>文件将不被业主方接受。</w:t>
      </w:r>
      <w:r>
        <w:rPr>
          <w:rFonts w:hint="eastAsia"/>
          <w:sz w:val="28"/>
          <w:szCs w:val="28"/>
          <w:u w:val="single"/>
        </w:rPr>
        <w:t>本次</w:t>
      </w:r>
      <w:r>
        <w:rPr>
          <w:rFonts w:hint="eastAsia"/>
          <w:sz w:val="28"/>
          <w:szCs w:val="28"/>
          <w:u w:val="single"/>
          <w:lang w:val="en-US" w:eastAsia="zh-CN"/>
        </w:rPr>
        <w:t>磋商</w:t>
      </w:r>
      <w:r>
        <w:rPr>
          <w:rFonts w:hint="eastAsia"/>
          <w:sz w:val="28"/>
          <w:szCs w:val="28"/>
          <w:u w:val="single"/>
        </w:rPr>
        <w:t>将在启封</w:t>
      </w:r>
      <w:r>
        <w:rPr>
          <w:rFonts w:hint="eastAsia"/>
          <w:sz w:val="28"/>
          <w:szCs w:val="28"/>
          <w:u w:val="single"/>
          <w:lang w:val="en-US" w:eastAsia="zh-CN"/>
        </w:rPr>
        <w:t>投标</w:t>
      </w:r>
      <w:r>
        <w:rPr>
          <w:rFonts w:hint="eastAsia"/>
          <w:sz w:val="28"/>
          <w:szCs w:val="28"/>
          <w:u w:val="single"/>
        </w:rPr>
        <w:t>文件前进行资格审查，将对各单位的营业执照</w:t>
      </w:r>
      <w:r>
        <w:rPr>
          <w:rFonts w:hint="eastAsia"/>
          <w:sz w:val="28"/>
          <w:szCs w:val="28"/>
          <w:u w:val="single"/>
          <w:lang w:eastAsia="zh-CN"/>
        </w:rPr>
        <w:t>（</w:t>
      </w:r>
      <w:r>
        <w:rPr>
          <w:rFonts w:hint="eastAsia"/>
          <w:sz w:val="28"/>
          <w:szCs w:val="28"/>
          <w:u w:val="single"/>
          <w:lang w:val="en-US" w:eastAsia="zh-CN"/>
        </w:rPr>
        <w:t>三证合一</w:t>
      </w:r>
      <w:r>
        <w:rPr>
          <w:rFonts w:hint="eastAsia"/>
          <w:sz w:val="28"/>
          <w:szCs w:val="28"/>
          <w:u w:val="single"/>
          <w:lang w:eastAsia="zh-CN"/>
        </w:rPr>
        <w:t>）</w:t>
      </w:r>
      <w:r>
        <w:rPr>
          <w:rFonts w:hint="eastAsia"/>
          <w:sz w:val="28"/>
          <w:szCs w:val="28"/>
          <w:u w:val="single"/>
        </w:rPr>
        <w:t>、安全生产许可证、法人委托书、委托人身份证原件进行查验，</w:t>
      </w:r>
      <w:r>
        <w:rPr>
          <w:rFonts w:hint="eastAsia"/>
          <w:sz w:val="28"/>
          <w:szCs w:val="28"/>
        </w:rPr>
        <w:t>响应文件应包括以下主要内容：法人委托书、法人身份证、法人委托代理人身份证、</w:t>
      </w:r>
      <w:r>
        <w:rPr>
          <w:rFonts w:hint="eastAsia"/>
          <w:sz w:val="28"/>
          <w:szCs w:val="28"/>
          <w:lang w:val="en-US" w:eastAsia="zh-CN"/>
        </w:rPr>
        <w:t>建造师执业资格证、</w:t>
      </w:r>
      <w:r>
        <w:rPr>
          <w:rFonts w:hint="eastAsia"/>
          <w:sz w:val="28"/>
          <w:szCs w:val="28"/>
        </w:rPr>
        <w:t>预算书（按照业主方提供清单，若响应人认为该项目在实施过程中必须发生而未列出的请自行</w:t>
      </w:r>
      <w:r>
        <w:rPr>
          <w:rFonts w:hint="eastAsia"/>
          <w:sz w:val="28"/>
          <w:szCs w:val="28"/>
          <w:lang w:val="en-US" w:eastAsia="zh-CN"/>
        </w:rPr>
        <w:t>单</w:t>
      </w:r>
      <w:r>
        <w:rPr>
          <w:rFonts w:hint="eastAsia"/>
          <w:sz w:val="28"/>
          <w:szCs w:val="28"/>
        </w:rPr>
        <w:t>列出清单子目</w:t>
      </w:r>
      <w:r>
        <w:rPr>
          <w:rFonts w:hint="eastAsia"/>
          <w:sz w:val="28"/>
          <w:szCs w:val="28"/>
          <w:lang w:eastAsia="zh-CN"/>
        </w:rPr>
        <w:t>，</w:t>
      </w:r>
      <w:r>
        <w:rPr>
          <w:rFonts w:hint="eastAsia"/>
          <w:sz w:val="28"/>
          <w:szCs w:val="28"/>
          <w:lang w:val="en-US" w:eastAsia="zh-CN"/>
        </w:rPr>
        <w:t>该部分价格包含在报价中</w:t>
      </w:r>
      <w:r>
        <w:rPr>
          <w:rFonts w:hint="eastAsia"/>
          <w:sz w:val="28"/>
          <w:szCs w:val="28"/>
        </w:rPr>
        <w:t>）资质证书、营业执照</w:t>
      </w:r>
      <w:r>
        <w:rPr>
          <w:rFonts w:hint="eastAsia"/>
          <w:sz w:val="28"/>
          <w:szCs w:val="28"/>
          <w:lang w:eastAsia="zh-CN"/>
        </w:rPr>
        <w:t>、</w:t>
      </w:r>
      <w:r>
        <w:rPr>
          <w:rFonts w:hint="eastAsia"/>
          <w:sz w:val="28"/>
          <w:szCs w:val="28"/>
          <w:lang w:val="en-US" w:eastAsia="zh-CN"/>
        </w:rPr>
        <w:t>2016年1月1日以来类似业绩</w:t>
      </w:r>
      <w:r>
        <w:rPr>
          <w:rFonts w:hint="eastAsia"/>
          <w:sz w:val="28"/>
          <w:szCs w:val="28"/>
        </w:rPr>
        <w:t>等证件复印件、施工进度计划、安全文明生产措施、投标工期、投标质量等。响应人所填写的各单项报价均应包括主、辅材料费、材料损耗、人工费、管理费、施工措施费、</w:t>
      </w:r>
      <w:r>
        <w:rPr>
          <w:rFonts w:hint="eastAsia"/>
          <w:sz w:val="28"/>
          <w:szCs w:val="28"/>
          <w:lang w:val="en-US" w:eastAsia="zh-CN"/>
        </w:rPr>
        <w:t>安全文明施工费、</w:t>
      </w:r>
      <w:r>
        <w:rPr>
          <w:rFonts w:hint="eastAsia"/>
          <w:sz w:val="28"/>
          <w:szCs w:val="28"/>
        </w:rPr>
        <w:t>运输费、机械费、二次搬运费、吊装费、远途施工增加费、增高费、利润、税收等为全费用综合单价，</w:t>
      </w:r>
      <w:r>
        <w:rPr>
          <w:rFonts w:hint="eastAsia"/>
          <w:sz w:val="28"/>
          <w:szCs w:val="28"/>
          <w:u w:val="single"/>
        </w:rPr>
        <w:t>中标价应视为工程交工前的一切费用</w:t>
      </w:r>
      <w:r>
        <w:rPr>
          <w:rFonts w:hint="eastAsia"/>
          <w:sz w:val="28"/>
          <w:szCs w:val="28"/>
        </w:rPr>
        <w:t>。</w:t>
      </w:r>
    </w:p>
    <w:p>
      <w:pPr>
        <w:spacing w:line="580" w:lineRule="exact"/>
        <w:rPr>
          <w:rFonts w:hint="eastAsia"/>
          <w:sz w:val="28"/>
          <w:szCs w:val="28"/>
          <w:u w:val="single"/>
          <w:lang w:val="en-US" w:eastAsia="zh-CN"/>
        </w:rPr>
      </w:pPr>
      <w:r>
        <w:rPr>
          <w:rFonts w:hint="eastAsia"/>
          <w:b/>
          <w:bCs/>
          <w:sz w:val="28"/>
          <w:szCs w:val="28"/>
        </w:rPr>
        <w:t>十四、</w:t>
      </w:r>
      <w:r>
        <w:rPr>
          <w:rFonts w:hint="eastAsia"/>
          <w:sz w:val="28"/>
          <w:szCs w:val="28"/>
          <w:u w:val="single"/>
        </w:rPr>
        <w:t>开标：启封响应文件前业主将对响应人进行资格审查，按照第十三条款的资质进行审查，资格审查结束后将进行公开</w:t>
      </w:r>
      <w:r>
        <w:rPr>
          <w:rFonts w:hint="eastAsia"/>
          <w:sz w:val="28"/>
          <w:szCs w:val="28"/>
          <w:u w:val="single"/>
          <w:lang w:val="en-US" w:eastAsia="zh-CN"/>
        </w:rPr>
        <w:t>招标报价，第二轮由业主方对响应人就该报价进行单独磋商，业主方对价格异常的响应人将会要求进行解释或澄清，若无法进行合理解释或澄清，业主方将对扰乱本次招标的响应人、法人代表列入不良名单，三年内禁止参与业主方组织的招标活动</w:t>
      </w:r>
      <w:r>
        <w:rPr>
          <w:rFonts w:hint="eastAsia"/>
          <w:sz w:val="28"/>
          <w:szCs w:val="28"/>
          <w:u w:val="single"/>
          <w:lang w:eastAsia="zh-CN"/>
        </w:rPr>
        <w:t>。</w:t>
      </w:r>
      <w:r>
        <w:rPr>
          <w:rFonts w:hint="eastAsia"/>
          <w:sz w:val="28"/>
          <w:szCs w:val="28"/>
          <w:u w:val="single"/>
          <w:lang w:val="en-US" w:eastAsia="zh-CN"/>
        </w:rPr>
        <w:t>业主方将对各投标人的投标报价进行详细分析，望响应人以真诚的态度来对待本次磋商，并编制科学合理的投标报价。</w:t>
      </w:r>
    </w:p>
    <w:p>
      <w:pPr>
        <w:spacing w:line="580" w:lineRule="exact"/>
        <w:rPr>
          <w:rFonts w:ascii="Adobe ?? Std R" w:hAnsi="Adobe ?? Std R"/>
          <w:sz w:val="28"/>
          <w:szCs w:val="30"/>
        </w:rPr>
      </w:pPr>
      <w:bookmarkStart w:id="0" w:name="_GoBack"/>
      <w:bookmarkEnd w:id="0"/>
      <w:r>
        <w:rPr>
          <w:rFonts w:hint="eastAsia"/>
          <w:b/>
          <w:bCs/>
          <w:sz w:val="28"/>
          <w:szCs w:val="28"/>
        </w:rPr>
        <w:t>十五、</w:t>
      </w:r>
      <w:r>
        <w:rPr>
          <w:rFonts w:hint="eastAsia"/>
          <w:sz w:val="28"/>
          <w:szCs w:val="28"/>
        </w:rPr>
        <w:t>付款条件：全部工程完成后运行</w:t>
      </w:r>
      <w:r>
        <w:rPr>
          <w:sz w:val="28"/>
          <w:szCs w:val="28"/>
        </w:rPr>
        <w:t>15</w:t>
      </w:r>
      <w:r>
        <w:rPr>
          <w:rFonts w:hint="eastAsia"/>
          <w:sz w:val="28"/>
          <w:szCs w:val="28"/>
        </w:rPr>
        <w:t>天后无质量问题并经业主方验收合格，业主方支付至合同款的</w:t>
      </w:r>
      <w:r>
        <w:rPr>
          <w:sz w:val="28"/>
          <w:szCs w:val="28"/>
        </w:rPr>
        <w:t>97%</w:t>
      </w:r>
      <w:r>
        <w:rPr>
          <w:rFonts w:hint="eastAsia"/>
          <w:sz w:val="28"/>
          <w:szCs w:val="28"/>
        </w:rPr>
        <w:t>；</w:t>
      </w:r>
      <w:r>
        <w:rPr>
          <w:rFonts w:hint="eastAsia" w:ascii="Adobe ?? Std R" w:hAnsi="Adobe ?? Std R"/>
          <w:sz w:val="28"/>
          <w:szCs w:val="30"/>
        </w:rPr>
        <w:t>剩余合同款</w:t>
      </w:r>
      <w:r>
        <w:rPr>
          <w:rFonts w:ascii="Adobe ?? Std R" w:hAnsi="Adobe ?? Std R"/>
          <w:sz w:val="28"/>
          <w:szCs w:val="30"/>
        </w:rPr>
        <w:t>3%</w:t>
      </w:r>
      <w:r>
        <w:rPr>
          <w:rFonts w:hint="eastAsia" w:ascii="Adobe ?? Std R" w:hAnsi="Adobe ?? Std R"/>
          <w:sz w:val="28"/>
          <w:szCs w:val="30"/>
        </w:rPr>
        <w:t>作质保金，质保期满后七日内一次付清。</w:t>
      </w:r>
    </w:p>
    <w:p>
      <w:pPr>
        <w:spacing w:line="580" w:lineRule="exact"/>
        <w:rPr>
          <w:rFonts w:ascii="Adobe ?? Std R" w:hAnsi="Adobe ?? Std R"/>
          <w:sz w:val="28"/>
          <w:szCs w:val="30"/>
        </w:rPr>
      </w:pPr>
      <w:r>
        <w:rPr>
          <w:rFonts w:hint="eastAsia" w:ascii="Adobe ?? Std R" w:hAnsi="Adobe ?? Std R"/>
          <w:b/>
          <w:bCs/>
          <w:sz w:val="28"/>
          <w:szCs w:val="30"/>
        </w:rPr>
        <w:t>十</w:t>
      </w:r>
      <w:r>
        <w:rPr>
          <w:rFonts w:hint="eastAsia" w:ascii="Adobe ?? Std R" w:hAnsi="Adobe ?? Std R"/>
          <w:b/>
          <w:bCs/>
          <w:sz w:val="28"/>
          <w:szCs w:val="30"/>
          <w:lang w:val="en-US" w:eastAsia="zh-CN"/>
        </w:rPr>
        <w:t>六</w:t>
      </w:r>
      <w:r>
        <w:rPr>
          <w:rFonts w:hint="eastAsia" w:ascii="Adobe ?? Std R" w:hAnsi="Adobe ?? Std R"/>
          <w:b/>
          <w:bCs/>
          <w:sz w:val="28"/>
          <w:szCs w:val="30"/>
        </w:rPr>
        <w:t>、</w:t>
      </w:r>
      <w:r>
        <w:rPr>
          <w:rFonts w:hint="eastAsia" w:ascii="Adobe ?? Std R" w:hAnsi="Adobe ?? Std R"/>
          <w:sz w:val="28"/>
          <w:szCs w:val="30"/>
        </w:rPr>
        <w:t>工程合同价款的调整办法：</w:t>
      </w:r>
      <w:r>
        <w:rPr>
          <w:rFonts w:hint="eastAsia" w:ascii="Adobe ?? Std R" w:hAnsi="Adobe ?? Std R"/>
          <w:sz w:val="28"/>
          <w:szCs w:val="30"/>
          <w:u w:val="single"/>
        </w:rPr>
        <w:t>有相同或类似清单子目的按照相同或类似清单子目的综合单价进行调整，没有相同或类似清单子目的按</w:t>
      </w:r>
      <w:r>
        <w:rPr>
          <w:rFonts w:hint="eastAsia" w:ascii="Adobe ?? Std R" w:hAnsi="Adobe ?? Std R"/>
          <w:sz w:val="28"/>
          <w:szCs w:val="30"/>
        </w:rPr>
        <w:t>照《</w:t>
      </w:r>
      <w:r>
        <w:rPr>
          <w:rFonts w:hint="default" w:ascii="Adobe ?? Std R" w:hAnsi="Adobe ?? Std R"/>
          <w:sz w:val="28"/>
          <w:szCs w:val="30"/>
        </w:rPr>
        <w:t>河南省房屋建筑与装饰工程预算定额(2016)》(编号:HA 01-31-2016)</w:t>
      </w:r>
      <w:r>
        <w:rPr>
          <w:rFonts w:hint="eastAsia" w:ascii="Adobe ?? Std R" w:hAnsi="Adobe ?? Std R"/>
          <w:sz w:val="28"/>
          <w:szCs w:val="30"/>
        </w:rPr>
        <w:t>相同或类似子目定额综合单价乘以投标报价优惠比率进行调整，施工过程中，如本工程的施工范围、施工内容、使用材料发生变动，应依照双方签字认可的变更工程单为调增或调减的依据，无双方签字认可的变更单或单方出具的变更单无效。</w:t>
      </w:r>
    </w:p>
    <w:p>
      <w:pPr>
        <w:spacing w:line="580" w:lineRule="exact"/>
        <w:rPr>
          <w:rFonts w:ascii="Adobe ?? Std R" w:hAnsi="Adobe ?? Std R"/>
          <w:sz w:val="28"/>
          <w:szCs w:val="30"/>
        </w:rPr>
      </w:pPr>
      <w:r>
        <w:rPr>
          <w:rFonts w:hint="eastAsia" w:ascii="Adobe ?? Std R" w:hAnsi="Adobe ?? Std R"/>
          <w:b/>
          <w:sz w:val="28"/>
          <w:szCs w:val="30"/>
        </w:rPr>
        <w:t>十</w:t>
      </w:r>
      <w:r>
        <w:rPr>
          <w:rFonts w:hint="eastAsia" w:ascii="Adobe ?? Std R" w:hAnsi="Adobe ?? Std R"/>
          <w:b/>
          <w:sz w:val="28"/>
          <w:szCs w:val="30"/>
          <w:lang w:val="en-US" w:eastAsia="zh-CN"/>
        </w:rPr>
        <w:t>七</w:t>
      </w:r>
      <w:r>
        <w:rPr>
          <w:rFonts w:hint="eastAsia" w:ascii="Adobe ?? Std R" w:hAnsi="Adobe ?? Std R"/>
          <w:b/>
          <w:sz w:val="28"/>
          <w:szCs w:val="30"/>
        </w:rPr>
        <w:t>、</w:t>
      </w:r>
      <w:r>
        <w:rPr>
          <w:rFonts w:hint="eastAsia" w:ascii="Adobe ?? Std R" w:hAnsi="Adobe ?? Std R"/>
          <w:sz w:val="28"/>
          <w:szCs w:val="30"/>
        </w:rPr>
        <w:t>中标单位在收到中标通知书后三天内与</w:t>
      </w:r>
      <w:r>
        <w:rPr>
          <w:rFonts w:hint="eastAsia" w:ascii="Adobe ?? Std R" w:hAnsi="Adobe ?? Std R"/>
          <w:sz w:val="28"/>
          <w:szCs w:val="30"/>
          <w:lang w:val="en-US" w:eastAsia="zh-CN"/>
        </w:rPr>
        <w:t>发包方</w:t>
      </w:r>
      <w:r>
        <w:rPr>
          <w:rFonts w:hint="eastAsia" w:ascii="Adobe ?? Std R" w:hAnsi="Adobe ?? Std R"/>
          <w:sz w:val="28"/>
          <w:szCs w:val="30"/>
        </w:rPr>
        <w:t>签订施工合同，施工合同签订生效后三天内组织人员进场开始施工，否则，业主方有权按中标顺序另选其它中标单位。在没有发生《建筑工程管理条例》中规定的不可抗力因素的情况下，工期不得超过合同工期，每超过一天工期，</w:t>
      </w:r>
      <w:r>
        <w:rPr>
          <w:rFonts w:hint="eastAsia" w:ascii="Adobe ?? Std R" w:hAnsi="Adobe ?? Std R"/>
          <w:sz w:val="28"/>
          <w:szCs w:val="30"/>
          <w:lang w:val="en-US" w:eastAsia="zh-CN"/>
        </w:rPr>
        <w:t>发包方</w:t>
      </w:r>
      <w:r>
        <w:rPr>
          <w:rFonts w:hint="eastAsia" w:ascii="Adobe ?? Std R" w:hAnsi="Adobe ?? Std R"/>
          <w:sz w:val="28"/>
          <w:szCs w:val="30"/>
        </w:rPr>
        <w:t>方处罚中标方</w:t>
      </w:r>
      <w:r>
        <w:rPr>
          <w:rFonts w:ascii="Adobe ?? Std R" w:hAnsi="Adobe ?? Std R"/>
          <w:sz w:val="28"/>
          <w:szCs w:val="30"/>
        </w:rPr>
        <w:t>300</w:t>
      </w:r>
      <w:r>
        <w:rPr>
          <w:rFonts w:hint="eastAsia" w:ascii="Adobe ?? Std R" w:hAnsi="Adobe ?? Std R"/>
          <w:sz w:val="28"/>
          <w:szCs w:val="30"/>
        </w:rPr>
        <w:t>元，以此类推，罚款从工程款中扣除。达不到质量要求，业主方暂拒付工程款，整改合格后，业主方再按合同付款。质保期内出现质量问题，中标方应在接到通知后</w:t>
      </w:r>
      <w:r>
        <w:rPr>
          <w:rFonts w:ascii="Adobe ?? Std R" w:hAnsi="Adobe ?? Std R"/>
          <w:sz w:val="28"/>
          <w:szCs w:val="30"/>
        </w:rPr>
        <w:t>2</w:t>
      </w:r>
      <w:r>
        <w:rPr>
          <w:rFonts w:hint="eastAsia" w:ascii="Adobe ?? Std R" w:hAnsi="Adobe ?? Std R"/>
          <w:sz w:val="28"/>
          <w:szCs w:val="30"/>
        </w:rPr>
        <w:t>小时内到免费现场维修，质保期满后出现质量问题，中标方应及时维修。如质保期内出现质量问题，中标方拒绝维修，业主方有权扣除质保金。</w:t>
      </w:r>
    </w:p>
    <w:p>
      <w:pPr>
        <w:spacing w:line="580" w:lineRule="exact"/>
        <w:rPr>
          <w:rFonts w:ascii="Adobe ?? Std R" w:hAnsi="Adobe ?? Std R"/>
          <w:sz w:val="28"/>
          <w:szCs w:val="30"/>
        </w:rPr>
      </w:pPr>
      <w:r>
        <w:rPr>
          <w:rFonts w:hint="eastAsia" w:ascii="Adobe ?? Std R" w:hAnsi="Adobe ?? Std R"/>
          <w:b/>
          <w:sz w:val="28"/>
          <w:szCs w:val="30"/>
        </w:rPr>
        <w:t>十</w:t>
      </w:r>
      <w:r>
        <w:rPr>
          <w:rFonts w:hint="eastAsia" w:ascii="Adobe ?? Std R" w:hAnsi="Adobe ?? Std R"/>
          <w:b/>
          <w:sz w:val="28"/>
          <w:szCs w:val="30"/>
          <w:lang w:val="en-US" w:eastAsia="zh-CN"/>
        </w:rPr>
        <w:t>八</w:t>
      </w:r>
      <w:r>
        <w:rPr>
          <w:rFonts w:hint="eastAsia" w:ascii="Adobe ?? Std R" w:hAnsi="Adobe ?? Std R"/>
          <w:b/>
          <w:sz w:val="28"/>
          <w:szCs w:val="30"/>
        </w:rPr>
        <w:t>、</w:t>
      </w:r>
      <w:r>
        <w:rPr>
          <w:rFonts w:hint="eastAsia" w:ascii="Adobe ?? Std R" w:hAnsi="Adobe ?? Std R"/>
          <w:sz w:val="28"/>
          <w:szCs w:val="30"/>
        </w:rPr>
        <w:t>成交单位施工中必须使用合格的，与业主方和</w:t>
      </w:r>
      <w:r>
        <w:rPr>
          <w:rFonts w:hint="eastAsia" w:ascii="Adobe ?? Std R" w:hAnsi="Adobe ?? Std R"/>
          <w:sz w:val="28"/>
          <w:szCs w:val="30"/>
          <w:lang w:val="en-US" w:eastAsia="zh-CN"/>
        </w:rPr>
        <w:t>磋商</w:t>
      </w:r>
      <w:r>
        <w:rPr>
          <w:rFonts w:hint="eastAsia" w:ascii="Adobe ?? Std R" w:hAnsi="Adobe ?? Std R"/>
          <w:sz w:val="28"/>
          <w:szCs w:val="30"/>
        </w:rPr>
        <w:t>要求一致的材料，各种材料进场后须经业主方认可，并提供产品合格证，严禁使用无合格证的材料</w:t>
      </w:r>
      <w:r>
        <w:rPr>
          <w:rFonts w:hint="eastAsia" w:ascii="Adobe ?? Std R" w:hAnsi="Adobe ?? Std R"/>
          <w:sz w:val="28"/>
          <w:szCs w:val="30"/>
          <w:lang w:eastAsia="zh-CN"/>
        </w:rPr>
        <w:t>，</w:t>
      </w:r>
      <w:r>
        <w:rPr>
          <w:rFonts w:hint="eastAsia" w:ascii="Adobe ?? Std R" w:hAnsi="Adobe ?? Std R"/>
          <w:sz w:val="28"/>
          <w:szCs w:val="30"/>
          <w:lang w:val="en-US" w:eastAsia="zh-CN"/>
        </w:rPr>
        <w:t>完工后需向业主方提供竣工图，装修</w:t>
      </w:r>
      <w:r>
        <w:rPr>
          <w:rFonts w:hint="eastAsia" w:ascii="Adobe ?? Std R" w:hAnsi="Adobe ?? Std R"/>
          <w:sz w:val="28"/>
          <w:szCs w:val="30"/>
        </w:rPr>
        <w:t>各项指标必须符合国家相关验收规范，否则中标单位自行承担责任与损失。</w:t>
      </w:r>
    </w:p>
    <w:p>
      <w:pPr>
        <w:spacing w:line="580" w:lineRule="exact"/>
        <w:rPr>
          <w:rFonts w:ascii="Adobe ?? Std R" w:hAnsi="Adobe ?? Std R"/>
          <w:b/>
          <w:sz w:val="28"/>
          <w:szCs w:val="30"/>
        </w:rPr>
      </w:pPr>
      <w:r>
        <w:rPr>
          <w:rFonts w:hint="eastAsia" w:ascii="Adobe ?? Std R" w:hAnsi="Adobe ?? Std R"/>
          <w:b/>
          <w:sz w:val="28"/>
          <w:szCs w:val="30"/>
          <w:lang w:val="en-US" w:eastAsia="zh-CN"/>
        </w:rPr>
        <w:t>十九</w:t>
      </w:r>
      <w:r>
        <w:rPr>
          <w:rFonts w:hint="eastAsia" w:ascii="Adobe ?? Std R" w:hAnsi="Adobe ?? Std R"/>
          <w:b/>
          <w:sz w:val="28"/>
          <w:szCs w:val="30"/>
        </w:rPr>
        <w:t>、技术要求：</w:t>
      </w:r>
    </w:p>
    <w:p>
      <w:pPr>
        <w:spacing w:line="580" w:lineRule="exact"/>
        <w:ind w:firstLine="560" w:firstLineChars="200"/>
        <w:rPr>
          <w:rFonts w:ascii="Adobe ?? Std R" w:hAnsi="Adobe ?? Std R"/>
          <w:sz w:val="28"/>
          <w:szCs w:val="30"/>
        </w:rPr>
      </w:pPr>
      <w:r>
        <w:rPr>
          <w:rFonts w:hint="eastAsia" w:ascii="Adobe ?? Std R" w:hAnsi="Adobe ?? Std R"/>
          <w:sz w:val="28"/>
          <w:szCs w:val="30"/>
          <w:lang w:val="en-US" w:eastAsia="zh-CN"/>
        </w:rPr>
        <w:t>本项目为</w:t>
      </w:r>
      <w:r>
        <w:rPr>
          <w:rFonts w:hint="eastAsia"/>
          <w:sz w:val="28"/>
          <w:szCs w:val="28"/>
        </w:rPr>
        <w:t>漯河市中心医院</w:t>
      </w:r>
      <w:r>
        <w:rPr>
          <w:rFonts w:hint="eastAsia"/>
          <w:sz w:val="28"/>
          <w:szCs w:val="28"/>
          <w:lang w:val="en-US" w:eastAsia="zh-CN"/>
        </w:rPr>
        <w:t>睡眠监测实验室隔音装修工程</w:t>
      </w:r>
      <w:r>
        <w:rPr>
          <w:rFonts w:hint="eastAsia" w:ascii="Adobe ?? Std R" w:hAnsi="Adobe ?? Std R"/>
          <w:sz w:val="28"/>
          <w:szCs w:val="30"/>
          <w:lang w:val="en-US" w:eastAsia="zh-CN"/>
        </w:rPr>
        <w:t>，旨在对严重打齁患者打齁原因进行分析治疗，项目需对现有房间进行隔音处理，要求在进行打齁测定时其余房间齁声分贝保持在白天40分贝以下，夜间30分贝以下。该项目工程范围包括对睡眠监测实验室内进原有装修进行拆除，包含墙漆、吊顶、玻化砖墙裙，洗水池、玻璃窗，原有设备带保持不动，在原有布局的基础上进行装修，对新加隔音墙进行消音措施，隔音墙到梁楼板下方，隔音墙上方会有管道穿越，需对空调、消防管道穿越洞进行处理；使用75型轻钢龙骨，内部采用岩棉、隔音板处理，外部采用石膏板装饰，房间四周粘贴1.2米高竹木纤维板，搭配10公分踢脚线，外窗采用6+12+6中空玻璃，吊顶采用与隔音墙同材料吊顶，上部留设烟感、喷淋、空调口，安装600*600LED平板灯，墙上暗敷20孔联排插座，原有窗帘重新安装，更换柜式洗手池。</w:t>
      </w:r>
      <w:r>
        <w:rPr>
          <w:rFonts w:hint="eastAsia" w:ascii="Adobe ?? Std R" w:hAnsi="Adobe ?? Std R"/>
          <w:sz w:val="28"/>
          <w:szCs w:val="30"/>
        </w:rPr>
        <w:t>工程量详见附表</w:t>
      </w:r>
      <w:r>
        <w:rPr>
          <w:rFonts w:hint="eastAsia" w:ascii="Adobe ?? Std R" w:hAnsi="Adobe ?? Std R"/>
          <w:sz w:val="28"/>
          <w:szCs w:val="30"/>
          <w:lang w:eastAsia="zh-CN"/>
        </w:rPr>
        <w:t>，</w:t>
      </w:r>
      <w:r>
        <w:rPr>
          <w:rFonts w:hint="eastAsia" w:ascii="Adobe ?? Std R" w:hAnsi="Adobe ?? Std R"/>
          <w:sz w:val="28"/>
          <w:szCs w:val="30"/>
          <w:lang w:val="en-US" w:eastAsia="zh-CN"/>
        </w:rPr>
        <w:t>投标报价以下附工程量清单方式报价，报价方式为全费用综合单价</w:t>
      </w:r>
      <w:r>
        <w:rPr>
          <w:rFonts w:hint="eastAsia" w:ascii="Adobe ?? Std R" w:hAnsi="Adobe ?? Std R"/>
          <w:sz w:val="28"/>
          <w:szCs w:val="30"/>
        </w:rPr>
        <w:t>。</w:t>
      </w:r>
    </w:p>
    <w:p>
      <w:pPr>
        <w:spacing w:line="580" w:lineRule="exact"/>
        <w:rPr>
          <w:rFonts w:hint="eastAsia" w:ascii="Adobe ?? Std R" w:hAnsi="Adobe ?? Std R" w:eastAsia="宋体"/>
          <w:sz w:val="28"/>
          <w:szCs w:val="30"/>
          <w:lang w:eastAsia="zh-CN"/>
        </w:rPr>
      </w:pPr>
      <w:r>
        <w:rPr>
          <w:rFonts w:hint="eastAsia" w:ascii="Adobe ?? Std R" w:hAnsi="Adobe ?? Std R"/>
          <w:sz w:val="28"/>
          <w:szCs w:val="30"/>
        </w:rPr>
        <w:t>工程量清单</w:t>
      </w:r>
      <w:r>
        <w:rPr>
          <w:rFonts w:hint="eastAsia" w:ascii="Adobe ?? Std R" w:hAnsi="Adobe ?? Std R"/>
          <w:sz w:val="28"/>
          <w:szCs w:val="30"/>
          <w:lang w:eastAsia="zh-CN"/>
        </w:rPr>
        <w:t>：</w:t>
      </w:r>
    </w:p>
    <w:tbl>
      <w:tblPr>
        <w:tblStyle w:val="4"/>
        <w:tblW w:w="8516"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04"/>
        <w:gridCol w:w="1369"/>
        <w:gridCol w:w="1517"/>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jc w:val="center"/>
              <w:rPr>
                <w:rFonts w:ascii="Adobe ?? Std R" w:hAnsi="Adobe ?? Std R"/>
                <w:sz w:val="28"/>
                <w:szCs w:val="28"/>
              </w:rPr>
            </w:pPr>
            <w:r>
              <w:rPr>
                <w:rFonts w:hint="eastAsia" w:ascii="Adobe ?? Std R" w:hAnsi="Adobe ?? Std R"/>
                <w:sz w:val="28"/>
                <w:szCs w:val="28"/>
              </w:rPr>
              <w:t>序号</w:t>
            </w:r>
          </w:p>
        </w:tc>
        <w:tc>
          <w:tcPr>
            <w:tcW w:w="1804" w:type="dxa"/>
          </w:tcPr>
          <w:p>
            <w:pPr>
              <w:spacing w:line="288" w:lineRule="auto"/>
              <w:jc w:val="center"/>
              <w:rPr>
                <w:rFonts w:ascii="Adobe ?? Std R" w:hAnsi="Adobe ?? Std R"/>
                <w:sz w:val="28"/>
                <w:szCs w:val="28"/>
              </w:rPr>
            </w:pPr>
            <w:r>
              <w:rPr>
                <w:rFonts w:hint="eastAsia" w:ascii="Adobe ?? Std R" w:hAnsi="Adobe ?? Std R"/>
                <w:sz w:val="28"/>
                <w:szCs w:val="28"/>
              </w:rPr>
              <w:t>施工内容</w:t>
            </w:r>
          </w:p>
        </w:tc>
        <w:tc>
          <w:tcPr>
            <w:tcW w:w="1369" w:type="dxa"/>
          </w:tcPr>
          <w:p>
            <w:pPr>
              <w:spacing w:line="288" w:lineRule="auto"/>
              <w:jc w:val="center"/>
              <w:rPr>
                <w:rFonts w:ascii="Adobe ?? Std R" w:hAnsi="Adobe ?? Std R"/>
                <w:sz w:val="28"/>
                <w:szCs w:val="28"/>
              </w:rPr>
            </w:pPr>
            <w:r>
              <w:rPr>
                <w:rFonts w:hint="eastAsia" w:ascii="Adobe ?? Std R" w:hAnsi="Adobe ?? Std R"/>
                <w:sz w:val="28"/>
                <w:szCs w:val="28"/>
              </w:rPr>
              <w:t>单位</w:t>
            </w:r>
          </w:p>
        </w:tc>
        <w:tc>
          <w:tcPr>
            <w:tcW w:w="1517" w:type="dxa"/>
          </w:tcPr>
          <w:p>
            <w:pPr>
              <w:spacing w:line="288" w:lineRule="auto"/>
              <w:jc w:val="center"/>
              <w:rPr>
                <w:rFonts w:ascii="Adobe ?? Std R" w:hAnsi="Adobe ?? Std R"/>
                <w:sz w:val="28"/>
                <w:szCs w:val="28"/>
              </w:rPr>
            </w:pPr>
            <w:r>
              <w:rPr>
                <w:rFonts w:hint="eastAsia" w:ascii="Adobe ?? Std R" w:hAnsi="Adobe ?? Std R"/>
                <w:sz w:val="28"/>
                <w:szCs w:val="28"/>
              </w:rPr>
              <w:t>工程量</w:t>
            </w:r>
          </w:p>
        </w:tc>
        <w:tc>
          <w:tcPr>
            <w:tcW w:w="3018" w:type="dxa"/>
          </w:tcPr>
          <w:p>
            <w:pPr>
              <w:spacing w:line="288" w:lineRule="auto"/>
              <w:jc w:val="center"/>
              <w:rPr>
                <w:rFonts w:ascii="Adobe ?? Std R" w:hAnsi="Adobe ?? Std R"/>
                <w:sz w:val="28"/>
                <w:szCs w:val="28"/>
              </w:rPr>
            </w:pPr>
            <w:r>
              <w:rPr>
                <w:rFonts w:hint="eastAsia" w:ascii="Adobe ?? Std R" w:hAnsi="Adobe ?? Std R"/>
                <w:sz w:val="28"/>
                <w:szCs w:val="28"/>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rPr>
                <w:rFonts w:ascii="Adobe ?? Std R" w:hAnsi="Adobe ?? Std R"/>
                <w:sz w:val="28"/>
                <w:szCs w:val="28"/>
              </w:rPr>
            </w:pPr>
            <w:r>
              <w:rPr>
                <w:rFonts w:ascii="Adobe ?? Std R" w:hAnsi="Adobe ?? Std R"/>
                <w:sz w:val="28"/>
                <w:szCs w:val="28"/>
              </w:rPr>
              <w:t>1</w:t>
            </w:r>
          </w:p>
        </w:tc>
        <w:tc>
          <w:tcPr>
            <w:tcW w:w="1804"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rPr>
              <w:t>拆除</w:t>
            </w:r>
            <w:r>
              <w:rPr>
                <w:rFonts w:hint="eastAsia" w:ascii="Adobe ?? Std R" w:hAnsi="Adobe ?? Std R"/>
                <w:sz w:val="28"/>
                <w:szCs w:val="28"/>
                <w:lang w:val="en-US" w:eastAsia="zh-CN"/>
              </w:rPr>
              <w:t>工程</w:t>
            </w:r>
          </w:p>
        </w:tc>
        <w:tc>
          <w:tcPr>
            <w:tcW w:w="1369" w:type="dxa"/>
          </w:tcPr>
          <w:p>
            <w:pPr>
              <w:spacing w:line="288" w:lineRule="auto"/>
              <w:jc w:val="center"/>
              <w:rPr>
                <w:rFonts w:ascii="Adobe ?? Std R" w:hAnsi="Adobe ?? Std R"/>
                <w:sz w:val="28"/>
                <w:szCs w:val="28"/>
              </w:rPr>
            </w:pPr>
          </w:p>
        </w:tc>
        <w:tc>
          <w:tcPr>
            <w:tcW w:w="1517" w:type="dxa"/>
          </w:tcPr>
          <w:p>
            <w:pPr>
              <w:spacing w:line="288" w:lineRule="auto"/>
              <w:jc w:val="center"/>
              <w:rPr>
                <w:rFonts w:ascii="Adobe ?? Std R" w:hAnsi="Adobe ?? Std R"/>
                <w:sz w:val="28"/>
                <w:szCs w:val="28"/>
              </w:rPr>
            </w:pPr>
          </w:p>
        </w:tc>
        <w:tc>
          <w:tcPr>
            <w:tcW w:w="301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包含每天清运垃圾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2</w:t>
            </w:r>
          </w:p>
        </w:tc>
        <w:tc>
          <w:tcPr>
            <w:tcW w:w="1804"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隔音墙</w:t>
            </w:r>
          </w:p>
        </w:tc>
        <w:tc>
          <w:tcPr>
            <w:tcW w:w="1369" w:type="dxa"/>
          </w:tcPr>
          <w:p>
            <w:pPr>
              <w:spacing w:line="288" w:lineRule="auto"/>
              <w:jc w:val="center"/>
              <w:rPr>
                <w:rFonts w:hint="eastAsia" w:ascii="Adobe ?? Std R" w:hAnsi="Adobe ?? Std R" w:eastAsia="宋体"/>
                <w:sz w:val="28"/>
                <w:szCs w:val="28"/>
                <w:lang w:val="en-US" w:eastAsia="zh-CN"/>
              </w:rPr>
            </w:pPr>
            <w:r>
              <w:rPr>
                <w:rFonts w:hint="eastAsia" w:ascii="Adobe ?? Std R" w:hAnsi="Adobe ?? Std R"/>
                <w:sz w:val="28"/>
                <w:szCs w:val="28"/>
                <w:lang w:val="en-US" w:eastAsia="zh-CN"/>
              </w:rPr>
              <w:t>平方</w:t>
            </w:r>
          </w:p>
        </w:tc>
        <w:tc>
          <w:tcPr>
            <w:tcW w:w="1517" w:type="dxa"/>
          </w:tcPr>
          <w:p>
            <w:pPr>
              <w:spacing w:line="288" w:lineRule="auto"/>
              <w:jc w:val="center"/>
              <w:rPr>
                <w:rFonts w:hint="default" w:ascii="Adobe ?? Std R" w:hAnsi="Adobe ?? Std R" w:eastAsia="宋体"/>
                <w:sz w:val="28"/>
                <w:szCs w:val="28"/>
                <w:lang w:val="en-US" w:eastAsia="zh-CN"/>
              </w:rPr>
            </w:pPr>
            <w:r>
              <w:rPr>
                <w:rFonts w:hint="eastAsia" w:ascii="Adobe ?? Std R" w:hAnsi="Adobe ?? Std R"/>
                <w:sz w:val="28"/>
                <w:szCs w:val="28"/>
                <w:lang w:val="en-US" w:eastAsia="zh-CN"/>
              </w:rPr>
              <w:t>28.6</w:t>
            </w:r>
          </w:p>
        </w:tc>
        <w:tc>
          <w:tcPr>
            <w:tcW w:w="301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至少达到B1级材料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3</w:t>
            </w:r>
          </w:p>
        </w:tc>
        <w:tc>
          <w:tcPr>
            <w:tcW w:w="1804"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隔音吊顶</w:t>
            </w:r>
          </w:p>
        </w:tc>
        <w:tc>
          <w:tcPr>
            <w:tcW w:w="1369" w:type="dxa"/>
          </w:tcPr>
          <w:p>
            <w:pPr>
              <w:spacing w:line="288" w:lineRule="auto"/>
              <w:jc w:val="center"/>
              <w:rPr>
                <w:rFonts w:hint="eastAsia" w:ascii="Adobe ?? Std R" w:hAnsi="Adobe ?? Std R" w:eastAsia="宋体"/>
                <w:sz w:val="28"/>
                <w:szCs w:val="28"/>
                <w:lang w:val="en-US" w:eastAsia="zh-CN"/>
              </w:rPr>
            </w:pPr>
            <w:r>
              <w:rPr>
                <w:rFonts w:hint="eastAsia" w:ascii="Adobe ?? Std R" w:hAnsi="Adobe ?? Std R"/>
                <w:sz w:val="28"/>
                <w:szCs w:val="28"/>
                <w:lang w:val="en-US" w:eastAsia="zh-CN"/>
              </w:rPr>
              <w:t>平方</w:t>
            </w:r>
          </w:p>
        </w:tc>
        <w:tc>
          <w:tcPr>
            <w:tcW w:w="1517" w:type="dxa"/>
          </w:tcPr>
          <w:p>
            <w:pPr>
              <w:spacing w:line="288" w:lineRule="auto"/>
              <w:jc w:val="center"/>
              <w:rPr>
                <w:rFonts w:hint="default" w:ascii="Adobe ?? Std R" w:hAnsi="Adobe ?? Std R" w:eastAsia="宋体"/>
                <w:sz w:val="28"/>
                <w:szCs w:val="28"/>
                <w:lang w:val="en-US" w:eastAsia="zh-CN"/>
              </w:rPr>
            </w:pPr>
            <w:r>
              <w:rPr>
                <w:rFonts w:hint="eastAsia" w:ascii="Adobe ?? Std R" w:hAnsi="Adobe ?? Std R"/>
                <w:sz w:val="28"/>
                <w:szCs w:val="28"/>
                <w:lang w:val="en-US" w:eastAsia="zh-CN"/>
              </w:rPr>
              <w:t>32.5</w:t>
            </w:r>
          </w:p>
        </w:tc>
        <w:tc>
          <w:tcPr>
            <w:tcW w:w="3018" w:type="dxa"/>
          </w:tcPr>
          <w:p>
            <w:pPr>
              <w:spacing w:line="288" w:lineRule="auto"/>
              <w:rPr>
                <w:rFonts w:ascii="Adobe ?? Std R" w:hAnsi="Adobe ?? Std R"/>
                <w:sz w:val="28"/>
                <w:szCs w:val="28"/>
              </w:rPr>
            </w:pPr>
            <w:r>
              <w:rPr>
                <w:rFonts w:hint="eastAsia" w:ascii="Adobe ?? Std R" w:hAnsi="Adobe ?? Std R"/>
                <w:sz w:val="28"/>
                <w:szCs w:val="28"/>
                <w:lang w:val="en-US" w:eastAsia="zh-CN"/>
              </w:rPr>
              <w:t>至少达到B1级材料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08" w:type="dxa"/>
          </w:tcPr>
          <w:p>
            <w:pPr>
              <w:spacing w:line="288" w:lineRule="auto"/>
              <w:rPr>
                <w:rFonts w:hint="eastAsia" w:ascii="Adobe ?? Std R" w:hAnsi="Adobe ?? Std R" w:eastAsia="宋体"/>
                <w:sz w:val="28"/>
                <w:szCs w:val="28"/>
                <w:lang w:val="en-US" w:eastAsia="zh-CN"/>
              </w:rPr>
            </w:pPr>
            <w:r>
              <w:rPr>
                <w:rFonts w:hint="eastAsia" w:ascii="Adobe ?? Std R" w:hAnsi="Adobe ?? Std R"/>
                <w:sz w:val="28"/>
                <w:szCs w:val="28"/>
                <w:lang w:val="en-US" w:eastAsia="zh-CN"/>
              </w:rPr>
              <w:t>4</w:t>
            </w:r>
          </w:p>
        </w:tc>
        <w:tc>
          <w:tcPr>
            <w:tcW w:w="1804" w:type="dxa"/>
          </w:tcPr>
          <w:p>
            <w:pPr>
              <w:spacing w:line="288" w:lineRule="auto"/>
              <w:rPr>
                <w:rFonts w:hint="default" w:ascii="Adobe ?? Std R" w:hAnsi="Adobe ?? Std R"/>
                <w:sz w:val="28"/>
                <w:szCs w:val="28"/>
                <w:lang w:val="en-US" w:eastAsia="zh-CN"/>
              </w:rPr>
            </w:pPr>
            <w:r>
              <w:rPr>
                <w:rFonts w:hint="eastAsia" w:ascii="Adobe ?? Std R" w:hAnsi="Adobe ?? Std R"/>
                <w:sz w:val="28"/>
                <w:szCs w:val="28"/>
                <w:lang w:val="en-US" w:eastAsia="zh-CN"/>
              </w:rPr>
              <w:t>竹木纤维板</w:t>
            </w:r>
          </w:p>
        </w:tc>
        <w:tc>
          <w:tcPr>
            <w:tcW w:w="1369" w:type="dxa"/>
          </w:tcPr>
          <w:p>
            <w:pPr>
              <w:spacing w:line="288" w:lineRule="auto"/>
              <w:jc w:val="center"/>
              <w:rPr>
                <w:rFonts w:hint="eastAsia" w:ascii="Adobe ?? Std R" w:hAnsi="Adobe ?? Std R" w:eastAsia="宋体"/>
                <w:sz w:val="28"/>
                <w:szCs w:val="28"/>
                <w:lang w:val="en-US" w:eastAsia="zh-CN"/>
              </w:rPr>
            </w:pPr>
            <w:r>
              <w:rPr>
                <w:rFonts w:hint="eastAsia" w:ascii="Adobe ?? Std R" w:hAnsi="Adobe ?? Std R"/>
                <w:sz w:val="28"/>
                <w:szCs w:val="28"/>
                <w:lang w:val="en-US" w:eastAsia="zh-CN"/>
              </w:rPr>
              <w:t>平方</w:t>
            </w:r>
          </w:p>
        </w:tc>
        <w:tc>
          <w:tcPr>
            <w:tcW w:w="1517" w:type="dxa"/>
          </w:tcPr>
          <w:p>
            <w:pPr>
              <w:spacing w:line="288" w:lineRule="auto"/>
              <w:jc w:val="center"/>
              <w:rPr>
                <w:rFonts w:hint="default" w:ascii="Adobe ?? Std R" w:hAnsi="Adobe ?? Std R"/>
                <w:sz w:val="28"/>
                <w:szCs w:val="28"/>
                <w:lang w:val="en-US" w:eastAsia="zh-CN"/>
              </w:rPr>
            </w:pPr>
            <w:r>
              <w:rPr>
                <w:rFonts w:hint="eastAsia" w:ascii="Adobe ?? Std R" w:hAnsi="Adobe ?? Std R"/>
                <w:sz w:val="28"/>
                <w:szCs w:val="28"/>
                <w:lang w:val="en-US" w:eastAsia="zh-CN"/>
              </w:rPr>
              <w:t xml:space="preserve"> 50</w:t>
            </w:r>
          </w:p>
        </w:tc>
        <w:tc>
          <w:tcPr>
            <w:tcW w:w="301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墙下部1.3米高墙裙，配套10公分踢脚线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08" w:type="dxa"/>
          </w:tcPr>
          <w:p>
            <w:pPr>
              <w:spacing w:line="288" w:lineRule="auto"/>
              <w:rPr>
                <w:rFonts w:hint="default" w:ascii="Adobe ?? Std R" w:hAnsi="Adobe ?? Std R"/>
                <w:sz w:val="28"/>
                <w:szCs w:val="28"/>
                <w:lang w:val="en-US" w:eastAsia="zh-CN"/>
              </w:rPr>
            </w:pPr>
            <w:r>
              <w:rPr>
                <w:rFonts w:hint="eastAsia" w:ascii="Adobe ?? Std R" w:hAnsi="Adobe ?? Std R"/>
                <w:sz w:val="28"/>
                <w:szCs w:val="28"/>
                <w:lang w:val="en-US" w:eastAsia="zh-CN"/>
              </w:rPr>
              <w:t>5</w:t>
            </w:r>
          </w:p>
        </w:tc>
        <w:tc>
          <w:tcPr>
            <w:tcW w:w="1804" w:type="dxa"/>
          </w:tcPr>
          <w:p>
            <w:pPr>
              <w:spacing w:line="288" w:lineRule="auto"/>
              <w:rPr>
                <w:rFonts w:hint="default" w:ascii="Adobe ?? Std R" w:hAnsi="Adobe ?? Std R"/>
                <w:sz w:val="28"/>
                <w:szCs w:val="28"/>
                <w:lang w:val="en-US" w:eastAsia="zh-CN"/>
              </w:rPr>
            </w:pPr>
            <w:r>
              <w:rPr>
                <w:rFonts w:hint="eastAsia" w:ascii="Adobe ?? Std R" w:hAnsi="Adobe ?? Std R"/>
                <w:sz w:val="28"/>
                <w:szCs w:val="28"/>
                <w:lang w:val="en-US" w:eastAsia="zh-CN"/>
              </w:rPr>
              <w:t>乳胶漆</w:t>
            </w:r>
          </w:p>
        </w:tc>
        <w:tc>
          <w:tcPr>
            <w:tcW w:w="1369" w:type="dxa"/>
          </w:tcPr>
          <w:p>
            <w:pPr>
              <w:spacing w:line="288" w:lineRule="auto"/>
              <w:jc w:val="center"/>
              <w:rPr>
                <w:rFonts w:hint="default" w:ascii="Adobe ?? Std R" w:hAnsi="Adobe ?? Std R"/>
                <w:sz w:val="28"/>
                <w:szCs w:val="28"/>
                <w:lang w:val="en-US" w:eastAsia="zh-CN"/>
              </w:rPr>
            </w:pPr>
            <w:r>
              <w:rPr>
                <w:rFonts w:hint="eastAsia" w:ascii="Adobe ?? Std R" w:hAnsi="Adobe ?? Std R"/>
                <w:sz w:val="28"/>
                <w:szCs w:val="28"/>
                <w:lang w:val="en-US" w:eastAsia="zh-CN"/>
              </w:rPr>
              <w:t>平方</w:t>
            </w:r>
          </w:p>
        </w:tc>
        <w:tc>
          <w:tcPr>
            <w:tcW w:w="1517" w:type="dxa"/>
          </w:tcPr>
          <w:p>
            <w:pPr>
              <w:spacing w:line="288" w:lineRule="auto"/>
              <w:jc w:val="center"/>
              <w:rPr>
                <w:rFonts w:hint="default" w:ascii="Adobe ?? Std R" w:hAnsi="Adobe ?? Std R"/>
                <w:sz w:val="28"/>
                <w:szCs w:val="28"/>
                <w:lang w:val="en-US" w:eastAsia="zh-CN"/>
              </w:rPr>
            </w:pPr>
            <w:r>
              <w:rPr>
                <w:rFonts w:hint="eastAsia" w:ascii="Adobe ?? Std R" w:hAnsi="Adobe ?? Std R"/>
                <w:sz w:val="28"/>
                <w:szCs w:val="28"/>
                <w:lang w:val="en-US" w:eastAsia="zh-CN"/>
              </w:rPr>
              <w:t>96.6</w:t>
            </w:r>
          </w:p>
        </w:tc>
        <w:tc>
          <w:tcPr>
            <w:tcW w:w="3018" w:type="dxa"/>
          </w:tcPr>
          <w:p>
            <w:pPr>
              <w:spacing w:line="288" w:lineRule="auto"/>
              <w:rPr>
                <w:rFonts w:hint="default" w:ascii="Adobe ?? Std R" w:hAnsi="Adobe ?? Std R"/>
                <w:sz w:val="28"/>
                <w:szCs w:val="28"/>
                <w:lang w:val="en-US" w:eastAsia="zh-CN"/>
              </w:rPr>
            </w:pPr>
            <w:r>
              <w:rPr>
                <w:rFonts w:hint="eastAsia" w:ascii="Adobe ?? Std R" w:hAnsi="Adobe ?? Std R"/>
                <w:sz w:val="28"/>
                <w:szCs w:val="28"/>
                <w:lang w:val="en-US" w:eastAsia="zh-CN"/>
              </w:rPr>
              <w:t>腻子补平后包含两遍乳胶漆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08"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6</w:t>
            </w:r>
          </w:p>
        </w:tc>
        <w:tc>
          <w:tcPr>
            <w:tcW w:w="1804"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空调进出风口</w:t>
            </w:r>
          </w:p>
        </w:tc>
        <w:tc>
          <w:tcPr>
            <w:tcW w:w="1369" w:type="dxa"/>
          </w:tcPr>
          <w:p>
            <w:pPr>
              <w:spacing w:line="288" w:lineRule="auto"/>
              <w:jc w:val="center"/>
              <w:rPr>
                <w:rFonts w:hint="default" w:ascii="Adobe ?? Std R" w:hAnsi="Adobe ?? Std R" w:eastAsia="宋体"/>
                <w:sz w:val="28"/>
                <w:szCs w:val="28"/>
                <w:lang w:val="en-US" w:eastAsia="zh-CN"/>
              </w:rPr>
            </w:pPr>
            <w:r>
              <w:rPr>
                <w:rFonts w:hint="eastAsia" w:ascii="Adobe ?? Std R" w:hAnsi="Adobe ?? Std R"/>
                <w:sz w:val="28"/>
                <w:szCs w:val="28"/>
                <w:lang w:val="en-US" w:eastAsia="zh-CN"/>
              </w:rPr>
              <w:t>个</w:t>
            </w:r>
          </w:p>
        </w:tc>
        <w:tc>
          <w:tcPr>
            <w:tcW w:w="1517" w:type="dxa"/>
          </w:tcPr>
          <w:p>
            <w:pPr>
              <w:spacing w:line="288" w:lineRule="auto"/>
              <w:jc w:val="center"/>
              <w:rPr>
                <w:rFonts w:hint="eastAsia" w:ascii="Adobe ?? Std R" w:hAnsi="Adobe ?? Std R" w:eastAsia="宋体"/>
                <w:sz w:val="28"/>
                <w:szCs w:val="28"/>
                <w:lang w:val="en-US" w:eastAsia="zh-CN"/>
              </w:rPr>
            </w:pPr>
            <w:r>
              <w:rPr>
                <w:rFonts w:hint="eastAsia" w:ascii="Adobe ?? Std R" w:hAnsi="Adobe ?? Std R"/>
                <w:sz w:val="28"/>
                <w:szCs w:val="28"/>
                <w:lang w:val="en-US" w:eastAsia="zh-CN"/>
              </w:rPr>
              <w:t>6</w:t>
            </w:r>
          </w:p>
        </w:tc>
        <w:tc>
          <w:tcPr>
            <w:tcW w:w="3018" w:type="dxa"/>
          </w:tcPr>
          <w:p>
            <w:pPr>
              <w:spacing w:line="288" w:lineRule="auto"/>
              <w:rPr>
                <w:rFonts w:ascii="Adobe ?? Std R" w:hAnsi="Adobe ?? Std R"/>
                <w:sz w:val="28"/>
                <w:szCs w:val="28"/>
              </w:rPr>
            </w:pPr>
            <w:r>
              <w:rPr>
                <w:rFonts w:hint="eastAsia" w:ascii="Adobe ?? Std R" w:hAnsi="Adobe ?? Std R"/>
                <w:sz w:val="28"/>
                <w:szCs w:val="28"/>
              </w:rPr>
              <w:t>横轴</w:t>
            </w:r>
            <w:r>
              <w:rPr>
                <w:rFonts w:ascii="Adobe ?? Std R" w:hAnsi="Adobe ?? Std R"/>
                <w:sz w:val="28"/>
                <w:szCs w:val="28"/>
              </w:rPr>
              <w:t>1-4</w:t>
            </w:r>
            <w:r>
              <w:rPr>
                <w:rFonts w:hint="eastAsia" w:ascii="Adobe ?? Std R" w:hAnsi="Adobe ?? Std R"/>
                <w:sz w:val="28"/>
                <w:szCs w:val="28"/>
              </w:rPr>
              <w:t>轴，纵轴</w:t>
            </w:r>
            <w:r>
              <w:rPr>
                <w:rFonts w:ascii="Adobe ?? Std R" w:hAnsi="Adobe ?? Std R"/>
                <w:sz w:val="28"/>
                <w:szCs w:val="28"/>
              </w:rPr>
              <w:t>A-D</w:t>
            </w:r>
            <w:r>
              <w:rPr>
                <w:rFonts w:hint="eastAsia" w:ascii="Adobe ?? Std R" w:hAnsi="Adobe ?? Std R"/>
                <w:sz w:val="28"/>
                <w:szCs w:val="28"/>
              </w:rPr>
              <w:t>轴区域内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7</w:t>
            </w:r>
          </w:p>
        </w:tc>
        <w:tc>
          <w:tcPr>
            <w:tcW w:w="1804"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LED平板灯</w:t>
            </w:r>
          </w:p>
        </w:tc>
        <w:tc>
          <w:tcPr>
            <w:tcW w:w="1369" w:type="dxa"/>
          </w:tcPr>
          <w:p>
            <w:pPr>
              <w:spacing w:line="288" w:lineRule="auto"/>
              <w:jc w:val="center"/>
              <w:rPr>
                <w:rFonts w:hint="eastAsia" w:ascii="Adobe ?? Std R" w:hAnsi="Adobe ?? Std R" w:eastAsia="宋体"/>
                <w:sz w:val="28"/>
                <w:szCs w:val="28"/>
                <w:lang w:val="en-US" w:eastAsia="zh-CN"/>
              </w:rPr>
            </w:pPr>
            <w:r>
              <w:rPr>
                <w:rFonts w:hint="eastAsia" w:ascii="Adobe ?? Std R" w:hAnsi="Adobe ?? Std R"/>
                <w:sz w:val="28"/>
                <w:szCs w:val="28"/>
                <w:lang w:val="en-US" w:eastAsia="zh-CN"/>
              </w:rPr>
              <w:t>个</w:t>
            </w:r>
          </w:p>
        </w:tc>
        <w:tc>
          <w:tcPr>
            <w:tcW w:w="1517" w:type="dxa"/>
          </w:tcPr>
          <w:p>
            <w:pPr>
              <w:spacing w:line="288" w:lineRule="auto"/>
              <w:jc w:val="center"/>
              <w:rPr>
                <w:rFonts w:hint="default" w:ascii="Adobe ?? Std R" w:hAnsi="Adobe ?? Std R" w:eastAsia="宋体"/>
                <w:sz w:val="28"/>
                <w:szCs w:val="28"/>
                <w:lang w:val="en-US" w:eastAsia="zh-CN"/>
              </w:rPr>
            </w:pPr>
            <w:r>
              <w:rPr>
                <w:rFonts w:hint="eastAsia" w:ascii="Adobe ?? Std R" w:hAnsi="Adobe ?? Std R"/>
                <w:sz w:val="28"/>
                <w:szCs w:val="28"/>
                <w:lang w:val="en-US" w:eastAsia="zh-CN"/>
              </w:rPr>
              <w:t>4</w:t>
            </w:r>
          </w:p>
        </w:tc>
        <w:tc>
          <w:tcPr>
            <w:tcW w:w="301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双色600*600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8</w:t>
            </w:r>
          </w:p>
        </w:tc>
        <w:tc>
          <w:tcPr>
            <w:tcW w:w="1804"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插座线路</w:t>
            </w:r>
          </w:p>
        </w:tc>
        <w:tc>
          <w:tcPr>
            <w:tcW w:w="1369" w:type="dxa"/>
          </w:tcPr>
          <w:p>
            <w:pPr>
              <w:spacing w:line="288" w:lineRule="auto"/>
              <w:jc w:val="center"/>
              <w:rPr>
                <w:rFonts w:hint="eastAsia" w:ascii="Adobe ?? Std R" w:hAnsi="Adobe ?? Std R" w:eastAsia="宋体"/>
                <w:sz w:val="28"/>
                <w:szCs w:val="28"/>
                <w:lang w:eastAsia="zh-CN"/>
              </w:rPr>
            </w:pPr>
            <w:r>
              <w:rPr>
                <w:rFonts w:hint="eastAsia" w:ascii="Adobe ?? Std R" w:hAnsi="Adobe ?? Std R"/>
                <w:sz w:val="28"/>
                <w:szCs w:val="28"/>
                <w:lang w:val="en-US" w:eastAsia="zh-CN"/>
              </w:rPr>
              <w:t>套</w:t>
            </w:r>
          </w:p>
        </w:tc>
        <w:tc>
          <w:tcPr>
            <w:tcW w:w="1517" w:type="dxa"/>
          </w:tcPr>
          <w:p>
            <w:pPr>
              <w:spacing w:line="288" w:lineRule="auto"/>
              <w:jc w:val="center"/>
              <w:rPr>
                <w:rFonts w:hint="default" w:ascii="Adobe ?? Std R" w:hAnsi="Adobe ?? Std R" w:eastAsia="宋体"/>
                <w:sz w:val="28"/>
                <w:szCs w:val="28"/>
                <w:lang w:val="en-US" w:eastAsia="zh-CN"/>
              </w:rPr>
            </w:pPr>
            <w:r>
              <w:rPr>
                <w:rFonts w:hint="eastAsia" w:ascii="Adobe ?? Std R" w:hAnsi="Adobe ?? Std R"/>
                <w:sz w:val="28"/>
                <w:szCs w:val="28"/>
                <w:lang w:val="en-US" w:eastAsia="zh-CN"/>
              </w:rPr>
              <w:t>1</w:t>
            </w:r>
          </w:p>
        </w:tc>
        <w:tc>
          <w:tcPr>
            <w:tcW w:w="301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包含4个二十孔插座（公牛、德力西同等档次），线路暗敷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9</w:t>
            </w:r>
          </w:p>
        </w:tc>
        <w:tc>
          <w:tcPr>
            <w:tcW w:w="1804"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洗手池安装</w:t>
            </w:r>
          </w:p>
        </w:tc>
        <w:tc>
          <w:tcPr>
            <w:tcW w:w="1369" w:type="dxa"/>
          </w:tcPr>
          <w:p>
            <w:pPr>
              <w:spacing w:line="288" w:lineRule="auto"/>
              <w:jc w:val="center"/>
              <w:rPr>
                <w:rFonts w:ascii="Adobe ?? Std R" w:hAnsi="Adobe ?? Std R"/>
                <w:sz w:val="28"/>
                <w:szCs w:val="28"/>
              </w:rPr>
            </w:pPr>
            <w:r>
              <w:rPr>
                <w:rFonts w:hint="eastAsia" w:ascii="Adobe ?? Std R" w:hAnsi="Adobe ?? Std R"/>
                <w:sz w:val="28"/>
                <w:szCs w:val="28"/>
              </w:rPr>
              <w:t>个</w:t>
            </w:r>
          </w:p>
        </w:tc>
        <w:tc>
          <w:tcPr>
            <w:tcW w:w="1517" w:type="dxa"/>
          </w:tcPr>
          <w:p>
            <w:pPr>
              <w:spacing w:line="288" w:lineRule="auto"/>
              <w:jc w:val="center"/>
              <w:rPr>
                <w:rFonts w:ascii="Adobe ?? Std R" w:hAnsi="Adobe ?? Std R"/>
                <w:sz w:val="28"/>
                <w:szCs w:val="28"/>
              </w:rPr>
            </w:pPr>
            <w:r>
              <w:rPr>
                <w:rFonts w:ascii="Adobe ?? Std R" w:hAnsi="Adobe ?? Std R"/>
                <w:sz w:val="28"/>
                <w:szCs w:val="28"/>
              </w:rPr>
              <w:t>1</w:t>
            </w:r>
          </w:p>
        </w:tc>
        <w:tc>
          <w:tcPr>
            <w:tcW w:w="301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包含管道、安装、配件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10</w:t>
            </w:r>
          </w:p>
        </w:tc>
        <w:tc>
          <w:tcPr>
            <w:tcW w:w="1804" w:type="dxa"/>
          </w:tcPr>
          <w:p>
            <w:pPr>
              <w:spacing w:line="288" w:lineRule="auto"/>
              <w:rPr>
                <w:rFonts w:hint="eastAsia" w:ascii="Adobe ?? Std R" w:hAnsi="Adobe ?? Std R" w:eastAsia="宋体"/>
                <w:sz w:val="28"/>
                <w:szCs w:val="28"/>
                <w:lang w:eastAsia="zh-CN"/>
              </w:rPr>
            </w:pPr>
            <w:r>
              <w:rPr>
                <w:rFonts w:hint="eastAsia" w:ascii="Adobe ?? Std R" w:hAnsi="Adobe ?? Std R"/>
                <w:sz w:val="28"/>
                <w:szCs w:val="28"/>
                <w:lang w:val="en-US" w:eastAsia="zh-CN"/>
              </w:rPr>
              <w:t>隔音门</w:t>
            </w:r>
          </w:p>
        </w:tc>
        <w:tc>
          <w:tcPr>
            <w:tcW w:w="1369" w:type="dxa"/>
          </w:tcPr>
          <w:p>
            <w:pPr>
              <w:spacing w:line="288" w:lineRule="auto"/>
              <w:jc w:val="center"/>
              <w:rPr>
                <w:rFonts w:ascii="Adobe ?? Std R" w:hAnsi="Adobe ?? Std R"/>
                <w:sz w:val="28"/>
                <w:szCs w:val="28"/>
              </w:rPr>
            </w:pPr>
            <w:r>
              <w:rPr>
                <w:rFonts w:hint="eastAsia" w:ascii="Adobe ?? Std R" w:hAnsi="Adobe ?? Std R"/>
                <w:sz w:val="28"/>
                <w:szCs w:val="28"/>
              </w:rPr>
              <w:t>个</w:t>
            </w:r>
          </w:p>
        </w:tc>
        <w:tc>
          <w:tcPr>
            <w:tcW w:w="1517" w:type="dxa"/>
          </w:tcPr>
          <w:p>
            <w:pPr>
              <w:spacing w:line="288" w:lineRule="auto"/>
              <w:jc w:val="center"/>
              <w:rPr>
                <w:rFonts w:ascii="Adobe ?? Std R" w:hAnsi="Adobe ?? Std R"/>
                <w:sz w:val="28"/>
                <w:szCs w:val="28"/>
              </w:rPr>
            </w:pPr>
            <w:r>
              <w:rPr>
                <w:rFonts w:hint="eastAsia" w:ascii="Adobe ?? Std R" w:hAnsi="Adobe ?? Std R"/>
                <w:sz w:val="28"/>
                <w:szCs w:val="28"/>
                <w:lang w:val="en-US" w:eastAsia="zh-CN"/>
              </w:rPr>
              <w:t>2</w:t>
            </w:r>
          </w:p>
        </w:tc>
        <w:tc>
          <w:tcPr>
            <w:tcW w:w="301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900*2100，包括密封处理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808" w:type="dxa"/>
          </w:tcPr>
          <w:p>
            <w:pPr>
              <w:spacing w:line="288" w:lineRule="auto"/>
              <w:rPr>
                <w:rFonts w:hint="default" w:ascii="Adobe ?? Std R" w:hAnsi="Adobe ?? Std R" w:eastAsia="宋体"/>
                <w:sz w:val="28"/>
                <w:szCs w:val="28"/>
                <w:lang w:val="en-US" w:eastAsia="zh-CN"/>
              </w:rPr>
            </w:pPr>
            <w:r>
              <w:rPr>
                <w:rFonts w:hint="eastAsia" w:ascii="Adobe ?? Std R" w:hAnsi="Adobe ?? Std R"/>
                <w:sz w:val="28"/>
                <w:szCs w:val="28"/>
                <w:lang w:val="en-US" w:eastAsia="zh-CN"/>
              </w:rPr>
              <w:t>11</w:t>
            </w:r>
          </w:p>
        </w:tc>
        <w:tc>
          <w:tcPr>
            <w:tcW w:w="1804" w:type="dxa"/>
          </w:tcPr>
          <w:p>
            <w:pPr>
              <w:spacing w:line="288" w:lineRule="auto"/>
              <w:rPr>
                <w:rFonts w:hint="default" w:ascii="Adobe ?? Std R" w:hAnsi="Adobe ?? Std R"/>
                <w:sz w:val="28"/>
                <w:szCs w:val="28"/>
                <w:lang w:val="en-US" w:eastAsia="zh-CN"/>
              </w:rPr>
            </w:pPr>
            <w:r>
              <w:rPr>
                <w:rFonts w:hint="eastAsia" w:ascii="Adobe ?? Std R" w:hAnsi="Adobe ?? Std R"/>
                <w:sz w:val="28"/>
                <w:szCs w:val="28"/>
                <w:lang w:val="en-US" w:eastAsia="zh-CN"/>
              </w:rPr>
              <w:t>6+12+6中空玻璃</w:t>
            </w:r>
          </w:p>
        </w:tc>
        <w:tc>
          <w:tcPr>
            <w:tcW w:w="1369" w:type="dxa"/>
          </w:tcPr>
          <w:p>
            <w:pPr>
              <w:spacing w:line="288" w:lineRule="auto"/>
              <w:jc w:val="center"/>
              <w:rPr>
                <w:rFonts w:hint="eastAsia" w:ascii="Adobe ?? Std R" w:hAnsi="Adobe ?? Std R" w:eastAsia="宋体"/>
                <w:sz w:val="28"/>
                <w:szCs w:val="28"/>
                <w:lang w:val="en-US" w:eastAsia="zh-CN"/>
              </w:rPr>
            </w:pPr>
            <w:r>
              <w:rPr>
                <w:rFonts w:hint="eastAsia" w:ascii="Adobe ?? Std R" w:hAnsi="Adobe ?? Std R"/>
                <w:sz w:val="28"/>
                <w:szCs w:val="28"/>
                <w:lang w:val="en-US" w:eastAsia="zh-CN"/>
              </w:rPr>
              <w:t>平方</w:t>
            </w:r>
          </w:p>
        </w:tc>
        <w:tc>
          <w:tcPr>
            <w:tcW w:w="1517" w:type="dxa"/>
          </w:tcPr>
          <w:p>
            <w:pPr>
              <w:spacing w:line="288" w:lineRule="auto"/>
              <w:jc w:val="center"/>
              <w:rPr>
                <w:rFonts w:hint="default" w:ascii="Adobe ?? Std R" w:hAnsi="Adobe ?? Std R" w:eastAsia="宋体"/>
                <w:sz w:val="28"/>
                <w:szCs w:val="28"/>
                <w:lang w:val="en-US" w:eastAsia="zh-CN"/>
              </w:rPr>
            </w:pPr>
            <w:r>
              <w:rPr>
                <w:rFonts w:hint="eastAsia" w:ascii="Adobe ?? Std R" w:hAnsi="Adobe ?? Std R"/>
                <w:sz w:val="28"/>
                <w:szCs w:val="28"/>
                <w:lang w:val="en-US" w:eastAsia="zh-CN"/>
              </w:rPr>
              <w:t>6.48平方米</w:t>
            </w:r>
          </w:p>
        </w:tc>
        <w:tc>
          <w:tcPr>
            <w:tcW w:w="3018" w:type="dxa"/>
          </w:tcPr>
          <w:p>
            <w:pPr>
              <w:spacing w:line="288" w:lineRule="auto"/>
              <w:rPr>
                <w:rFonts w:ascii="Adobe ?? Std R" w:hAnsi="Adobe ?? Std 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808" w:type="dxa"/>
          </w:tcPr>
          <w:p>
            <w:pPr>
              <w:spacing w:line="288" w:lineRule="auto"/>
              <w:rPr>
                <w:rFonts w:hint="default" w:ascii="Adobe ?? Std R" w:hAnsi="Adobe ?? Std R"/>
                <w:sz w:val="28"/>
                <w:szCs w:val="28"/>
                <w:lang w:val="en-US" w:eastAsia="zh-CN"/>
              </w:rPr>
            </w:pPr>
            <w:r>
              <w:rPr>
                <w:rFonts w:hint="eastAsia" w:ascii="Adobe ?? Std R" w:hAnsi="Adobe ?? Std R"/>
                <w:sz w:val="28"/>
                <w:szCs w:val="28"/>
                <w:lang w:val="en-US" w:eastAsia="zh-CN"/>
              </w:rPr>
              <w:t>12</w:t>
            </w:r>
          </w:p>
        </w:tc>
        <w:tc>
          <w:tcPr>
            <w:tcW w:w="1804" w:type="dxa"/>
          </w:tcPr>
          <w:p>
            <w:pPr>
              <w:spacing w:line="288" w:lineRule="auto"/>
              <w:rPr>
                <w:rFonts w:hint="default" w:ascii="Adobe ?? Std R" w:hAnsi="Adobe ?? Std R"/>
                <w:sz w:val="28"/>
                <w:szCs w:val="28"/>
                <w:lang w:val="en-US" w:eastAsia="zh-CN"/>
              </w:rPr>
            </w:pPr>
            <w:r>
              <w:rPr>
                <w:rFonts w:hint="eastAsia" w:ascii="Adobe ?? Std R" w:hAnsi="Adobe ?? Std R"/>
                <w:sz w:val="28"/>
                <w:szCs w:val="28"/>
                <w:lang w:val="en-US" w:eastAsia="zh-CN"/>
              </w:rPr>
              <w:t>人造石窗台</w:t>
            </w:r>
          </w:p>
        </w:tc>
        <w:tc>
          <w:tcPr>
            <w:tcW w:w="1369" w:type="dxa"/>
          </w:tcPr>
          <w:p>
            <w:pPr>
              <w:spacing w:line="288" w:lineRule="auto"/>
              <w:jc w:val="center"/>
              <w:rPr>
                <w:rFonts w:hint="default" w:ascii="Adobe ?? Std R" w:hAnsi="Adobe ?? Std R" w:eastAsia="宋体"/>
                <w:sz w:val="28"/>
                <w:szCs w:val="28"/>
                <w:lang w:val="en-US" w:eastAsia="zh-CN"/>
              </w:rPr>
            </w:pPr>
            <w:r>
              <w:rPr>
                <w:rFonts w:hint="eastAsia" w:ascii="Adobe ?? Std R" w:hAnsi="Adobe ?? Std R"/>
                <w:sz w:val="28"/>
                <w:szCs w:val="28"/>
                <w:lang w:val="en-US" w:eastAsia="zh-CN"/>
              </w:rPr>
              <w:t>米</w:t>
            </w:r>
          </w:p>
        </w:tc>
        <w:tc>
          <w:tcPr>
            <w:tcW w:w="1517" w:type="dxa"/>
          </w:tcPr>
          <w:p>
            <w:pPr>
              <w:spacing w:line="288" w:lineRule="auto"/>
              <w:jc w:val="center"/>
              <w:rPr>
                <w:rFonts w:hint="default" w:ascii="Adobe ?? Std R" w:hAnsi="Adobe ?? Std R"/>
                <w:sz w:val="28"/>
                <w:szCs w:val="28"/>
                <w:lang w:val="en-US" w:eastAsia="zh-CN"/>
              </w:rPr>
            </w:pPr>
            <w:r>
              <w:rPr>
                <w:rFonts w:hint="eastAsia" w:ascii="Adobe ?? Std R" w:hAnsi="Adobe ?? Std R"/>
                <w:sz w:val="28"/>
                <w:szCs w:val="28"/>
                <w:lang w:val="en-US" w:eastAsia="zh-CN"/>
              </w:rPr>
              <w:t>3.6</w:t>
            </w:r>
          </w:p>
        </w:tc>
        <w:tc>
          <w:tcPr>
            <w:tcW w:w="3018" w:type="dxa"/>
          </w:tcPr>
          <w:p>
            <w:pPr>
              <w:spacing w:line="288" w:lineRule="auto"/>
              <w:rPr>
                <w:rFonts w:ascii="Adobe ?? Std R" w:hAnsi="Adobe ?? Std R"/>
                <w:sz w:val="28"/>
                <w:szCs w:val="28"/>
              </w:rPr>
            </w:pPr>
          </w:p>
        </w:tc>
      </w:tr>
    </w:tbl>
    <w:p>
      <w:pPr>
        <w:spacing w:line="580" w:lineRule="exact"/>
        <w:rPr>
          <w:rFonts w:hint="eastAsia" w:ascii="Adobe ?? Std R" w:hAnsi="Adobe ?? Std R" w:eastAsia="宋体"/>
          <w:sz w:val="28"/>
          <w:szCs w:val="30"/>
          <w:lang w:eastAsia="zh-CN"/>
        </w:rPr>
      </w:pPr>
    </w:p>
    <w:p>
      <w:pPr>
        <w:spacing w:line="580" w:lineRule="exact"/>
        <w:ind w:firstLine="5320" w:firstLineChars="1900"/>
        <w:rPr>
          <w:rFonts w:hint="default" w:ascii="Adobe ?? Std R" w:hAnsi="Adobe ?? Std R"/>
          <w:sz w:val="28"/>
          <w:szCs w:val="30"/>
          <w:lang w:val="en-US" w:eastAsia="zh-CN"/>
        </w:rPr>
      </w:pPr>
      <w:r>
        <w:rPr>
          <w:rFonts w:hint="eastAsia" w:ascii="Adobe ?? Std R" w:hAnsi="Adobe ?? Std R"/>
          <w:sz w:val="28"/>
          <w:szCs w:val="30"/>
          <w:lang w:val="en-US" w:eastAsia="zh-CN"/>
        </w:rPr>
        <w:t>漯河市中心医院基建科</w:t>
      </w:r>
    </w:p>
    <w:p>
      <w:pPr>
        <w:spacing w:line="580" w:lineRule="exact"/>
        <w:ind w:firstLine="5600" w:firstLineChars="2000"/>
        <w:rPr>
          <w:rFonts w:hint="default" w:ascii="Adobe ?? Std R" w:hAnsi="Adobe ?? Std R"/>
          <w:sz w:val="28"/>
          <w:szCs w:val="30"/>
          <w:lang w:val="en-US" w:eastAsia="zh-CN"/>
        </w:rPr>
      </w:pPr>
      <w:r>
        <w:rPr>
          <w:rFonts w:hint="eastAsia" w:ascii="Adobe ?? Std R" w:hAnsi="Adobe ?? Std R"/>
          <w:sz w:val="28"/>
          <w:szCs w:val="30"/>
          <w:lang w:val="en-US" w:eastAsia="zh-CN"/>
        </w:rPr>
        <w:t>2019年4月23日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 Std R">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2A28F"/>
    <w:multiLevelType w:val="singleLevel"/>
    <w:tmpl w:val="E592A2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3F"/>
    <w:rsid w:val="00001827"/>
    <w:rsid w:val="00004C7E"/>
    <w:rsid w:val="00022E6A"/>
    <w:rsid w:val="000268FB"/>
    <w:rsid w:val="00040AEA"/>
    <w:rsid w:val="00075E01"/>
    <w:rsid w:val="00085E70"/>
    <w:rsid w:val="001375A5"/>
    <w:rsid w:val="00160B3B"/>
    <w:rsid w:val="00163944"/>
    <w:rsid w:val="0017446F"/>
    <w:rsid w:val="001952D3"/>
    <w:rsid w:val="001A0673"/>
    <w:rsid w:val="001B249C"/>
    <w:rsid w:val="001F2132"/>
    <w:rsid w:val="00206020"/>
    <w:rsid w:val="00243C5C"/>
    <w:rsid w:val="0024437C"/>
    <w:rsid w:val="00283737"/>
    <w:rsid w:val="002A5961"/>
    <w:rsid w:val="0031067E"/>
    <w:rsid w:val="00350EF7"/>
    <w:rsid w:val="00362DEE"/>
    <w:rsid w:val="0036694D"/>
    <w:rsid w:val="00371EB2"/>
    <w:rsid w:val="00371F02"/>
    <w:rsid w:val="003821AE"/>
    <w:rsid w:val="0038760F"/>
    <w:rsid w:val="003B1402"/>
    <w:rsid w:val="003D2D62"/>
    <w:rsid w:val="003E3F5E"/>
    <w:rsid w:val="003E4A2C"/>
    <w:rsid w:val="004205EC"/>
    <w:rsid w:val="0043003D"/>
    <w:rsid w:val="0044183F"/>
    <w:rsid w:val="004462BB"/>
    <w:rsid w:val="00457B91"/>
    <w:rsid w:val="00480854"/>
    <w:rsid w:val="0049125E"/>
    <w:rsid w:val="004A4F54"/>
    <w:rsid w:val="004C2E41"/>
    <w:rsid w:val="004D1A79"/>
    <w:rsid w:val="00513779"/>
    <w:rsid w:val="00517999"/>
    <w:rsid w:val="00530DD0"/>
    <w:rsid w:val="00537260"/>
    <w:rsid w:val="005A7704"/>
    <w:rsid w:val="005D74AA"/>
    <w:rsid w:val="005E2D26"/>
    <w:rsid w:val="005E70BC"/>
    <w:rsid w:val="005F48B6"/>
    <w:rsid w:val="005F79CB"/>
    <w:rsid w:val="00613284"/>
    <w:rsid w:val="0061601F"/>
    <w:rsid w:val="00642F44"/>
    <w:rsid w:val="0064774B"/>
    <w:rsid w:val="0065345B"/>
    <w:rsid w:val="00685D82"/>
    <w:rsid w:val="006918EC"/>
    <w:rsid w:val="006A52B9"/>
    <w:rsid w:val="006C3574"/>
    <w:rsid w:val="006D2876"/>
    <w:rsid w:val="007851EE"/>
    <w:rsid w:val="007F4BCB"/>
    <w:rsid w:val="00813BD9"/>
    <w:rsid w:val="00862B95"/>
    <w:rsid w:val="008D0968"/>
    <w:rsid w:val="008E1692"/>
    <w:rsid w:val="008E23C3"/>
    <w:rsid w:val="00905E9A"/>
    <w:rsid w:val="009425A2"/>
    <w:rsid w:val="00944EDD"/>
    <w:rsid w:val="0094748C"/>
    <w:rsid w:val="00954B84"/>
    <w:rsid w:val="009722EA"/>
    <w:rsid w:val="009A7251"/>
    <w:rsid w:val="00A03B4F"/>
    <w:rsid w:val="00A13268"/>
    <w:rsid w:val="00A3551F"/>
    <w:rsid w:val="00A66024"/>
    <w:rsid w:val="00A90B3F"/>
    <w:rsid w:val="00A926A9"/>
    <w:rsid w:val="00AA24F3"/>
    <w:rsid w:val="00AB08C0"/>
    <w:rsid w:val="00AE0489"/>
    <w:rsid w:val="00AF144F"/>
    <w:rsid w:val="00AF6CD6"/>
    <w:rsid w:val="00AF6E1C"/>
    <w:rsid w:val="00B01EB7"/>
    <w:rsid w:val="00B06C29"/>
    <w:rsid w:val="00B14A96"/>
    <w:rsid w:val="00B176F0"/>
    <w:rsid w:val="00B458DC"/>
    <w:rsid w:val="00BD591A"/>
    <w:rsid w:val="00BF2FC8"/>
    <w:rsid w:val="00BF4108"/>
    <w:rsid w:val="00C27B0B"/>
    <w:rsid w:val="00C71E31"/>
    <w:rsid w:val="00C773C7"/>
    <w:rsid w:val="00CF1629"/>
    <w:rsid w:val="00CF2633"/>
    <w:rsid w:val="00CF2B11"/>
    <w:rsid w:val="00D11A11"/>
    <w:rsid w:val="00D423CB"/>
    <w:rsid w:val="00D5740C"/>
    <w:rsid w:val="00D76429"/>
    <w:rsid w:val="00D84630"/>
    <w:rsid w:val="00DA00EC"/>
    <w:rsid w:val="00DF340B"/>
    <w:rsid w:val="00E00392"/>
    <w:rsid w:val="00E01868"/>
    <w:rsid w:val="00E04C3C"/>
    <w:rsid w:val="00E23300"/>
    <w:rsid w:val="00E540A2"/>
    <w:rsid w:val="00EB57DE"/>
    <w:rsid w:val="00EE1228"/>
    <w:rsid w:val="00F032C8"/>
    <w:rsid w:val="00F172A2"/>
    <w:rsid w:val="00F20195"/>
    <w:rsid w:val="00F20D6C"/>
    <w:rsid w:val="00F25DFE"/>
    <w:rsid w:val="00F80369"/>
    <w:rsid w:val="00FC21EA"/>
    <w:rsid w:val="00FD77AF"/>
    <w:rsid w:val="00FF18D5"/>
    <w:rsid w:val="00FF1CE9"/>
    <w:rsid w:val="05325947"/>
    <w:rsid w:val="13173C35"/>
    <w:rsid w:val="235747C4"/>
    <w:rsid w:val="2D815A89"/>
    <w:rsid w:val="2EC1285F"/>
    <w:rsid w:val="315105AB"/>
    <w:rsid w:val="3ABE3D30"/>
    <w:rsid w:val="3CC203DB"/>
    <w:rsid w:val="3E4E0ADA"/>
    <w:rsid w:val="450A6278"/>
    <w:rsid w:val="47400897"/>
    <w:rsid w:val="4D93298B"/>
    <w:rsid w:val="5FC2733A"/>
    <w:rsid w:val="613851DC"/>
    <w:rsid w:val="698957DA"/>
    <w:rsid w:val="70417621"/>
    <w:rsid w:val="712E3DF9"/>
    <w:rsid w:val="76435938"/>
    <w:rsid w:val="7ECC5D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locked/>
    <w:uiPriority w:val="99"/>
    <w:pPr>
      <w:ind w:left="100" w:leftChars="2500"/>
    </w:pPr>
  </w:style>
  <w:style w:type="paragraph" w:styleId="3">
    <w:name w:val="Normal (Web)"/>
    <w:basedOn w:val="1"/>
    <w:qFormat/>
    <w:locked/>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Strong"/>
    <w:basedOn w:val="6"/>
    <w:qFormat/>
    <w:uiPriority w:val="99"/>
    <w:rPr>
      <w:rFonts w:cs="Times New Roman"/>
      <w:b/>
      <w:bCs/>
    </w:rPr>
  </w:style>
  <w:style w:type="character" w:styleId="8">
    <w:name w:val="Emphasis"/>
    <w:basedOn w:val="6"/>
    <w:qFormat/>
    <w:locked/>
    <w:uiPriority w:val="20"/>
    <w:rPr>
      <w:i/>
    </w:rPr>
  </w:style>
  <w:style w:type="character" w:styleId="9">
    <w:name w:val="Hyperlink"/>
    <w:basedOn w:val="6"/>
    <w:qFormat/>
    <w:uiPriority w:val="99"/>
    <w:rPr>
      <w:rFonts w:cs="Times New Roman"/>
      <w:color w:val="0000FF"/>
      <w:u w:val="single"/>
    </w:rPr>
  </w:style>
  <w:style w:type="character" w:customStyle="1" w:styleId="10">
    <w:name w:val="Date Char"/>
    <w:basedOn w:val="6"/>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454</Words>
  <Characters>2594</Characters>
  <Lines>0</Lines>
  <Paragraphs>0</Paragraphs>
  <TotalTime>1</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2018-08-11T01:39:00Z</dcterms:created>
  <dc:creator>hp</dc:creator>
  <cp:lastModifiedBy>先救秀芹啊</cp:lastModifiedBy>
  <cp:lastPrinted>2018-06-21T10:22:00Z</cp:lastPrinted>
  <dcterms:modified xsi:type="dcterms:W3CDTF">2019-04-24T00:33:45Z</dcterms:modified>
  <dc:title>漯河市中心医院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